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9C26" w14:textId="77777777" w:rsidR="00FC28F0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7B5625BC" w14:textId="77777777" w:rsidR="00FC28F0" w:rsidRDefault="0000000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武汉统一企业食品有限公司针对202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年度饮料生产</w:t>
      </w:r>
      <w:r w:rsidRPr="005D35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32F28586" w14:textId="77777777" w:rsidR="00FC28F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CF932A2" w14:textId="77777777" w:rsidR="00FC28F0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09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1F18393C" w14:textId="77777777" w:rsidR="00FC28F0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项目地点：武汉市东西湖区吴家山街东西湖大道6007号</w:t>
      </w:r>
    </w:p>
    <w:p w14:paraId="7F58781A" w14:textId="77777777" w:rsidR="00FC28F0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项目范围：负责我司饮料生产</w:t>
      </w:r>
      <w:r w:rsidRPr="005D35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涉及溶糖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、人工转向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、产品促销投放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、倒椰子油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、人工堆栈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、人工装箱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、产品翻检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、保温品翻检封箱等相关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0047E54" w14:textId="77777777" w:rsidR="00FC28F0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476EF9D0" w14:textId="77777777" w:rsidR="00FC28F0" w:rsidRDefault="00000000">
      <w:pPr>
        <w:widowControl/>
        <w:shd w:val="clear" w:color="auto" w:fill="FFFFFF"/>
        <w:spacing w:line="400" w:lineRule="exact"/>
        <w:ind w:firstLineChars="300" w:firstLine="7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（1）服务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需按约定的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期限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、质量及数量完成承接项目的工作。</w:t>
      </w:r>
    </w:p>
    <w:p w14:paraId="07727B3B" w14:textId="77777777" w:rsidR="00FC28F0" w:rsidRDefault="00000000">
      <w:pPr>
        <w:widowControl/>
        <w:shd w:val="clear" w:color="auto" w:fill="FFFFFF"/>
        <w:spacing w:line="400" w:lineRule="exact"/>
        <w:ind w:firstLineChars="300" w:firstLine="7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（2）服务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商需按照我司项目要求执行</w:t>
      </w:r>
      <w:r w:rsidRPr="005D35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并对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进入我司工厂作业的人员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进行管理</w:t>
      </w:r>
      <w:r w:rsidRPr="005D35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应当根据劳动法律法规履行作为用人单位的全部法定义务。</w:t>
      </w:r>
    </w:p>
    <w:p w14:paraId="4DEE3F87" w14:textId="77777777" w:rsidR="00FC28F0" w:rsidRDefault="00000000">
      <w:pPr>
        <w:widowControl/>
        <w:shd w:val="clear" w:color="auto" w:fill="FFFFFF"/>
        <w:spacing w:line="400" w:lineRule="exact"/>
        <w:ind w:firstLineChars="300" w:firstLine="7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（3）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服务商人员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必须取得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食品从业人员健康证明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方可进入我司工厂提供相关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服务。</w:t>
      </w:r>
    </w:p>
    <w:p w14:paraId="4808079E" w14:textId="77777777" w:rsidR="00FC28F0" w:rsidRDefault="00000000">
      <w:pPr>
        <w:widowControl/>
        <w:shd w:val="clear" w:color="auto" w:fill="FFFFFF"/>
        <w:spacing w:line="400" w:lineRule="exact"/>
        <w:ind w:firstLineChars="300" w:firstLine="7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（4）服务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应为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其人员缴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纳每人不低于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0万元保险金额的人身意外保险。</w:t>
      </w:r>
    </w:p>
    <w:p w14:paraId="77190F9D" w14:textId="77777777" w:rsidR="00FC28F0" w:rsidRDefault="00000000">
      <w:pPr>
        <w:spacing w:line="400" w:lineRule="exact"/>
        <w:ind w:firstLineChars="300" w:firstLine="72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（5）服务</w:t>
      </w:r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商人</w:t>
      </w:r>
      <w:proofErr w:type="gramStart"/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员符合</w:t>
      </w:r>
      <w:proofErr w:type="gramEnd"/>
      <w:r w:rsidRPr="005D350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法律法规规定</w:t>
      </w:r>
      <w:r w:rsidRPr="005D350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具有完全民事行为能力，年满18周岁-6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周岁，身体健康，无传染性疾病、心脏病、高血压和其他影响工作的严重疾病或严重的生理和心理缺陷；</w:t>
      </w:r>
    </w:p>
    <w:p w14:paraId="1778E45C" w14:textId="77777777" w:rsidR="00FC28F0" w:rsidRDefault="00000000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万元；履约保证金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万元，具体以招标说明书为准。</w:t>
      </w:r>
    </w:p>
    <w:p w14:paraId="13DD6DAC" w14:textId="77777777" w:rsidR="00FC28F0" w:rsidRDefault="00000000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0C52791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外包的营业范围；</w:t>
      </w:r>
    </w:p>
    <w:p w14:paraId="168BB57A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08BDCDF5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外包行业营业范围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7492F22A" w14:textId="77777777" w:rsidR="00FC28F0" w:rsidRDefault="00000000">
      <w:pPr>
        <w:pStyle w:val="af"/>
        <w:shd w:val="clear" w:color="auto" w:fill="FFFFFF"/>
        <w:wordWrap w:val="0"/>
        <w:spacing w:before="0" w:beforeAutospacing="0" w:after="0" w:afterAutospacing="0"/>
        <w:rPr>
          <w:rFonts w:ascii="微软雅黑" w:eastAsia="微软雅黑" w:hAnsi="微软雅黑" w:cs="Arial"/>
          <w:b/>
          <w:color w:val="000000"/>
        </w:rPr>
      </w:pPr>
      <w:r>
        <w:rPr>
          <w:rFonts w:ascii="微软雅黑" w:eastAsia="微软雅黑" w:hAnsi="微软雅黑" w:cs="Arial" w:hint="eastAsia"/>
          <w:b/>
          <w:color w:val="000000"/>
        </w:rPr>
        <w:t>3、报名方式：</w:t>
      </w:r>
    </w:p>
    <w:p w14:paraId="44611E02" w14:textId="77777777" w:rsidR="00FC28F0" w:rsidRDefault="00000000">
      <w:pPr>
        <w:widowControl/>
        <w:ind w:leftChars="118" w:left="286" w:hangingChars="16" w:hanging="38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至统一企业慧采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平台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（https://huicai.pec.com.cn）进行报名注册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</w:t>
      </w:r>
      <w:proofErr w:type="gramStart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使用谷歌浏览器</w:t>
      </w:r>
      <w:proofErr w:type="gramEnd"/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慧采系统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14:paraId="5CC90A2B" w14:textId="77777777" w:rsidR="00FC28F0" w:rsidRDefault="00000000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、联系人：董娜</w:t>
      </w:r>
    </w:p>
    <w:p w14:paraId="2797EC7D" w14:textId="77777777" w:rsidR="00FC28F0" w:rsidRDefault="00000000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</w:rPr>
        <w:t>B</w:t>
      </w:r>
      <w:r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0512-57701505</w:t>
      </w:r>
    </w:p>
    <w:p w14:paraId="0A583B39" w14:textId="6148CBE8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</w:t>
      </w:r>
      <w:r w:rsidR="00C17DE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8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7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C17DE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23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17 </w:t>
      </w:r>
      <w:r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14:paraId="75E4BBF1" w14:textId="77777777" w:rsidR="00FC28F0" w:rsidRDefault="00000000">
      <w:pPr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630AFC44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14:paraId="377CB650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 w14:paraId="466AED55" w14:textId="77777777" w:rsidR="00FC28F0" w:rsidRDefault="00000000">
      <w:pPr>
        <w:spacing w:line="360" w:lineRule="exact"/>
        <w:ind w:firstLineChars="100" w:firstLine="24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</w:t>
      </w:r>
    </w:p>
    <w:p w14:paraId="0F1FC0A8" w14:textId="77777777" w:rsidR="00FC28F0" w:rsidRDefault="00000000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502E9A4A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审部特设置反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贪腐直通车，欢迎监督，如实举报。</w:t>
      </w:r>
    </w:p>
    <w:p w14:paraId="26E1D7A2" w14:textId="77777777" w:rsidR="00FC28F0" w:rsidRDefault="0000000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11A3805" w14:textId="77777777" w:rsidR="00FC28F0" w:rsidRDefault="00FC28F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FC28F0">
          <w:headerReference w:type="default" r:id="rId7"/>
          <w:footerReference w:type="default" r:id="rId8"/>
          <w:footerReference w:type="first" r:id="rId9"/>
          <w:pgSz w:w="11906" w:h="16838"/>
          <w:pgMar w:top="720" w:right="720" w:bottom="720" w:left="720" w:header="624" w:footer="675" w:gutter="0"/>
          <w:cols w:space="425"/>
          <w:docGrid w:type="lines" w:linePitch="418"/>
        </w:sectPr>
      </w:pPr>
    </w:p>
    <w:p w14:paraId="25E3ED50" w14:textId="77777777" w:rsidR="00FC28F0" w:rsidRDefault="00000000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3413D334" w14:textId="77777777" w:rsidR="00FC28F0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武汉统一20</w:t>
      </w:r>
      <w:r>
        <w:rPr>
          <w:rFonts w:ascii="宋体" w:hAnsi="宋体"/>
          <w:bCs/>
          <w:sz w:val="20"/>
          <w:szCs w:val="24"/>
          <w:u w:val="single"/>
        </w:rPr>
        <w:t>23-2025</w:t>
      </w:r>
      <w:r>
        <w:rPr>
          <w:rFonts w:ascii="宋体" w:hAnsi="宋体" w:hint="eastAsia"/>
          <w:bCs/>
          <w:sz w:val="20"/>
          <w:szCs w:val="24"/>
          <w:u w:val="single"/>
        </w:rPr>
        <w:t>年度饮料生产</w:t>
      </w:r>
      <w:r>
        <w:rPr>
          <w:rFonts w:ascii="宋体" w:hAnsi="宋体"/>
          <w:bCs/>
          <w:sz w:val="20"/>
          <w:szCs w:val="24"/>
          <w:u w:val="single"/>
        </w:rPr>
        <w:t>项目</w:t>
      </w:r>
      <w:r>
        <w:rPr>
          <w:rFonts w:ascii="宋体" w:hAnsi="宋体" w:hint="eastAsia"/>
          <w:bCs/>
          <w:sz w:val="20"/>
          <w:szCs w:val="24"/>
          <w:u w:val="single"/>
        </w:rPr>
        <w:t>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FC28F0" w14:paraId="769A081E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79A541E" w14:textId="77777777" w:rsidR="00FC28F0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FC28F0" w14:paraId="7C87B4F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0E36659B" w14:textId="77777777" w:rsidR="00FC28F0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7E4A4C7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79924C58" w14:textId="77777777" w:rsidR="00FC28F0" w:rsidRDefault="00FC28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C28F0" w14:paraId="14A8803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D356DD2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C2FD44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247AC371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310FB6C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F4AD635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5087324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035F54A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5893695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42E2DDA9" w14:textId="77777777" w:rsidR="00FC28F0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145E7291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65DD3CF" w14:textId="77777777" w:rsidR="00FC28F0" w:rsidRDefault="00FC28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C28F0" w14:paraId="17508C8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A3D10D7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3BBC09B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54D8AC23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7868B424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82C4B19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49C411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76F38CAD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2BE05F4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3D3CD79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7E99A9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46D9C827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77EF7C2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9B30758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2DA6CA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26647BD6" w14:textId="77777777" w:rsidR="00FC28F0" w:rsidRDefault="00FC28F0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FC28F0" w14:paraId="042DE58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97B0C4F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93FD41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8677631" w14:textId="77777777" w:rsidR="00FC28F0" w:rsidRDefault="00FC28F0">
            <w:pPr>
              <w:rPr>
                <w:bCs/>
                <w:sz w:val="18"/>
                <w:szCs w:val="18"/>
              </w:rPr>
            </w:pPr>
          </w:p>
        </w:tc>
      </w:tr>
      <w:tr w:rsidR="00FC28F0" w14:paraId="68527216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CB60EE" w14:textId="77777777" w:rsidR="00FC28F0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FC28F0" w14:paraId="2BA4221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DEF97ED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FC28F0" w14:paraId="20FA48A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2BC684E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FC28F0" w14:paraId="04AEC31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C24A72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FC28F0" w14:paraId="0E16A89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F7F34BA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FC28F0" w14:paraId="451F4B0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64DE38D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C28F0" w14:paraId="4F5D6A6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C8E04DD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C28F0" w14:paraId="028E8E8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DC7BC45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（如联络人为法定代表人，则不需提供，如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FC28F0" w14:paraId="7DA71B5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1FE2390" w14:textId="77777777" w:rsidR="00FC28F0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FC28F0" w14:paraId="5BBEBD6C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0ED0A2CA" w14:textId="77777777" w:rsidR="00FC28F0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501CC43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61061EF9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42DF2161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051067CD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616AC39D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57DF5B50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2EBF00E1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70917208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16D082E3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5839FA2E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433FADFF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7D02F011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74C0B39C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1FB75632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  <w:p w14:paraId="57726CA4" w14:textId="77777777" w:rsidR="00FC28F0" w:rsidRDefault="00FC28F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F75BD03" w14:textId="77777777" w:rsidR="00FC28F0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22E101B2" w14:textId="77777777" w:rsidR="00FC28F0" w:rsidRDefault="00FC28F0">
      <w:pPr>
        <w:autoSpaceDE w:val="0"/>
        <w:autoSpaceDN w:val="0"/>
        <w:jc w:val="center"/>
        <w:rPr>
          <w:sz w:val="36"/>
          <w:szCs w:val="36"/>
        </w:rPr>
      </w:pPr>
    </w:p>
    <w:p w14:paraId="2D0AC8D5" w14:textId="77777777" w:rsidR="00FC28F0" w:rsidRDefault="00FC28F0">
      <w:pPr>
        <w:autoSpaceDE w:val="0"/>
        <w:autoSpaceDN w:val="0"/>
        <w:jc w:val="center"/>
        <w:rPr>
          <w:sz w:val="36"/>
          <w:szCs w:val="36"/>
        </w:rPr>
      </w:pPr>
    </w:p>
    <w:p w14:paraId="11C74B94" w14:textId="77777777" w:rsidR="00FC28F0" w:rsidRDefault="00FC28F0">
      <w:pPr>
        <w:autoSpaceDE w:val="0"/>
        <w:autoSpaceDN w:val="0"/>
        <w:jc w:val="center"/>
        <w:rPr>
          <w:sz w:val="36"/>
          <w:szCs w:val="36"/>
        </w:rPr>
      </w:pPr>
    </w:p>
    <w:p w14:paraId="25AB2916" w14:textId="77777777" w:rsidR="00FC28F0" w:rsidRDefault="00FC28F0">
      <w:pPr>
        <w:autoSpaceDE w:val="0"/>
        <w:autoSpaceDN w:val="0"/>
        <w:rPr>
          <w:sz w:val="36"/>
          <w:szCs w:val="36"/>
        </w:rPr>
      </w:pPr>
    </w:p>
    <w:p w14:paraId="3253ECF0" w14:textId="77777777" w:rsidR="00FC28F0" w:rsidRDefault="00000000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58B572A7" w14:textId="77777777" w:rsidR="00FC28F0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3FC44BD" w14:textId="77777777" w:rsidR="00FC28F0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14:paraId="3FE5D8DB" w14:textId="77777777" w:rsidR="00FC28F0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FBD2D5C" w14:textId="77777777" w:rsidR="00FC28F0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法定代表人手机号码：</w:t>
      </w:r>
    </w:p>
    <w:p w14:paraId="47822087" w14:textId="77777777" w:rsidR="00FC28F0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6626A97E" w14:textId="77777777" w:rsidR="00FC28F0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441276E" w14:textId="77777777" w:rsidR="00FC28F0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02928CF1" w14:textId="77777777" w:rsidR="00FC28F0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4B35B545" w14:textId="77777777" w:rsidR="00FC28F0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武汉统一企业食品有限公司饮料生产</w:t>
      </w:r>
      <w:r>
        <w:rPr>
          <w:b/>
          <w:bCs/>
          <w:sz w:val="28"/>
          <w:u w:val="single"/>
        </w:rPr>
        <w:t>项目</w:t>
      </w:r>
      <w:r>
        <w:rPr>
          <w:rFonts w:hint="eastAsia"/>
          <w:b/>
          <w:bCs/>
          <w:sz w:val="28"/>
          <w:u w:val="single"/>
        </w:rPr>
        <w:t>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6677E8FD" w14:textId="77777777" w:rsidR="00FC28F0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1322959" w14:textId="77777777" w:rsidR="00FC28F0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1C690357" w14:textId="77777777" w:rsidR="00FC28F0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03B1E971" w14:textId="77777777" w:rsidR="00FC28F0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武汉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 w14:paraId="5B553671" w14:textId="77777777" w:rsidR="00FC28F0" w:rsidRDefault="00FC28F0">
      <w:pPr>
        <w:ind w:firstLine="570"/>
        <w:rPr>
          <w:sz w:val="28"/>
        </w:rPr>
      </w:pPr>
    </w:p>
    <w:p w14:paraId="6F167533" w14:textId="77777777" w:rsidR="00FC28F0" w:rsidRDefault="00FC28F0">
      <w:pPr>
        <w:ind w:firstLine="570"/>
        <w:rPr>
          <w:sz w:val="28"/>
        </w:rPr>
      </w:pPr>
    </w:p>
    <w:p w14:paraId="4B9B11CC" w14:textId="77777777" w:rsidR="00FC28F0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706AB15" w14:textId="77777777" w:rsidR="00FC28F0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75DE14A6" w14:textId="77777777" w:rsidR="00FC28F0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63CB2435" w14:textId="77777777" w:rsidR="00FC28F0" w:rsidRDefault="00FC28F0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FC28F0">
      <w:headerReference w:type="default" r:id="rId10"/>
      <w:footerReference w:type="default" r:id="rId11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082E" w14:textId="77777777" w:rsidR="00CD10DC" w:rsidRDefault="00CD10DC">
      <w:r>
        <w:separator/>
      </w:r>
    </w:p>
  </w:endnote>
  <w:endnote w:type="continuationSeparator" w:id="0">
    <w:p w14:paraId="7796A98E" w14:textId="77777777" w:rsidR="00CD10DC" w:rsidRDefault="00CD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1345" w14:textId="77777777" w:rsidR="00FC28F0" w:rsidRDefault="00FC28F0">
    <w:pPr>
      <w:pStyle w:val="ac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F0F4" w14:textId="77777777" w:rsidR="00FC28F0" w:rsidRDefault="00FC28F0">
    <w:pPr>
      <w:pStyle w:val="ac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76DD" w14:textId="77777777" w:rsidR="00FC28F0" w:rsidRDefault="00000000">
    <w:pPr>
      <w:pStyle w:val="ac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2F40" w14:textId="77777777" w:rsidR="00CD10DC" w:rsidRDefault="00CD10DC">
      <w:r>
        <w:separator/>
      </w:r>
    </w:p>
  </w:footnote>
  <w:footnote w:type="continuationSeparator" w:id="0">
    <w:p w14:paraId="4B94D082" w14:textId="77777777" w:rsidR="00CD10DC" w:rsidRDefault="00CD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4853" w14:textId="77777777" w:rsidR="00FC28F0" w:rsidRDefault="00FC28F0">
    <w:pPr>
      <w:pStyle w:val="ae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F321" w14:textId="77777777" w:rsidR="00FC28F0" w:rsidRDefault="00FC28F0">
    <w:pPr>
      <w:pStyle w:val="ae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040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628A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0306"/>
    <w:rsid w:val="000C1552"/>
    <w:rsid w:val="000C1BF3"/>
    <w:rsid w:val="000C2AF4"/>
    <w:rsid w:val="000C3EF6"/>
    <w:rsid w:val="000D09A6"/>
    <w:rsid w:val="000D0C8A"/>
    <w:rsid w:val="000D10F6"/>
    <w:rsid w:val="000D1EB8"/>
    <w:rsid w:val="000D3740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3D1F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356D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2C90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02E5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50B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1F5E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4BD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917"/>
    <w:rsid w:val="00826E93"/>
    <w:rsid w:val="0082721F"/>
    <w:rsid w:val="00827E91"/>
    <w:rsid w:val="0083065A"/>
    <w:rsid w:val="0083395D"/>
    <w:rsid w:val="00836A68"/>
    <w:rsid w:val="00840D3A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501D"/>
    <w:rsid w:val="008B61C3"/>
    <w:rsid w:val="008B7BA4"/>
    <w:rsid w:val="008B7E19"/>
    <w:rsid w:val="008C01B5"/>
    <w:rsid w:val="008C099F"/>
    <w:rsid w:val="008C3E02"/>
    <w:rsid w:val="008C6CF1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473CE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0466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33ED"/>
    <w:rsid w:val="00B65ED4"/>
    <w:rsid w:val="00B7200D"/>
    <w:rsid w:val="00B72A70"/>
    <w:rsid w:val="00B73CE8"/>
    <w:rsid w:val="00B76CAC"/>
    <w:rsid w:val="00B80DC0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4ACD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17DEE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10DC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0C9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85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693"/>
    <w:rsid w:val="00E547BC"/>
    <w:rsid w:val="00E572C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2EA8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28F0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BD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E887"/>
  <w15:docId w15:val="{86F5593E-1AF8-430B-99A6-022499D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rPr>
      <w:b/>
      <w:bCs/>
    </w:rPr>
  </w:style>
  <w:style w:type="paragraph" w:styleId="a4">
    <w:name w:val="annotation text"/>
    <w:basedOn w:val="a"/>
    <w:link w:val="a6"/>
    <w:unhideWhenUsed/>
    <w:pPr>
      <w:jc w:val="left"/>
    </w:p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9">
    <w:name w:val="Block Text"/>
    <w:basedOn w:val="a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a">
    <w:name w:val="Date"/>
    <w:basedOn w:val="a"/>
    <w:next w:val="a"/>
    <w:pPr>
      <w:ind w:leftChars="2500" w:left="100"/>
    </w:pPr>
    <w:rPr>
      <w:sz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f1">
    <w:name w:val="page number"/>
    <w:basedOn w:val="a0"/>
  </w:style>
  <w:style w:type="character" w:styleId="af2">
    <w:name w:val="Hyperlink"/>
    <w:basedOn w:val="a0"/>
    <w:rPr>
      <w:color w:val="333333"/>
      <w:u w:val="none"/>
    </w:rPr>
  </w:style>
  <w:style w:type="character" w:styleId="af3">
    <w:name w:val="annotation reference"/>
    <w:basedOn w:val="a0"/>
    <w:unhideWhenUsed/>
    <w:rPr>
      <w:sz w:val="21"/>
      <w:szCs w:val="21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rPr>
      <w:kern w:val="2"/>
      <w:sz w:val="21"/>
    </w:rPr>
  </w:style>
  <w:style w:type="character" w:customStyle="1" w:styleId="a5">
    <w:name w:val="批注主题 字符"/>
    <w:basedOn w:val="a6"/>
    <w:link w:val="a3"/>
    <w:semiHidden/>
    <w:rPr>
      <w:b/>
      <w:bCs/>
      <w:kern w:val="2"/>
      <w:sz w:val="21"/>
    </w:rPr>
  </w:style>
  <w:style w:type="character" w:customStyle="1" w:styleId="awspan1">
    <w:name w:val="awspan1"/>
    <w:basedOn w:val="a0"/>
    <w:rPr>
      <w:color w:val="000000"/>
      <w:sz w:val="24"/>
      <w:szCs w:val="24"/>
    </w:rPr>
  </w:style>
  <w:style w:type="character" w:customStyle="1" w:styleId="ad">
    <w:name w:val="页脚 字符"/>
    <w:basedOn w:val="a0"/>
    <w:link w:val="ac"/>
    <w:uiPriority w:val="99"/>
    <w:rPr>
      <w:kern w:val="2"/>
      <w:sz w:val="18"/>
    </w:rPr>
  </w:style>
  <w:style w:type="paragraph" w:customStyle="1" w:styleId="10">
    <w:name w:val="修订1"/>
    <w:hidden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董 娜</cp:lastModifiedBy>
  <cp:revision>25</cp:revision>
  <cp:lastPrinted>2017-11-14T09:02:00Z</cp:lastPrinted>
  <dcterms:created xsi:type="dcterms:W3CDTF">2023-06-12T16:20:00Z</dcterms:created>
  <dcterms:modified xsi:type="dcterms:W3CDTF">2023-07-13T01:50:00Z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