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E9" w:rsidRPr="0035125B" w:rsidRDefault="000B15E9" w:rsidP="00E07502">
      <w:pPr>
        <w:widowControl/>
        <w:shd w:val="clear" w:color="auto" w:fill="FFFFFF"/>
        <w:spacing w:after="150"/>
        <w:ind w:leftChars="-1" w:left="-2" w:firstLineChars="800" w:firstLine="2560"/>
        <w:rPr>
          <w:rFonts w:ascii="微软雅黑" w:eastAsia="微软雅黑" w:hAnsi="微软雅黑" w:cs="Helvetica"/>
          <w:b/>
          <w:bCs/>
          <w:kern w:val="0"/>
          <w:sz w:val="32"/>
          <w:szCs w:val="24"/>
        </w:rPr>
      </w:pPr>
      <w:r>
        <w:rPr>
          <w:rFonts w:ascii="微软雅黑" w:eastAsia="微软雅黑" w:hAnsi="微软雅黑" w:cs="Helvetica" w:hint="eastAsia"/>
          <w:b/>
          <w:bCs/>
          <w:kern w:val="0"/>
          <w:sz w:val="32"/>
          <w:szCs w:val="24"/>
        </w:rPr>
        <w:t>华</w:t>
      </w:r>
      <w:r w:rsidR="00B411BA">
        <w:rPr>
          <w:rFonts w:ascii="微软雅黑" w:eastAsia="微软雅黑" w:hAnsi="微软雅黑" w:cs="Helvetica" w:hint="eastAsia"/>
          <w:b/>
          <w:bCs/>
          <w:kern w:val="0"/>
          <w:sz w:val="32"/>
          <w:szCs w:val="24"/>
        </w:rPr>
        <w:t>中</w:t>
      </w:r>
      <w:r w:rsidR="00A36916">
        <w:rPr>
          <w:rFonts w:ascii="微软雅黑" w:eastAsia="微软雅黑" w:hAnsi="微软雅黑" w:cs="Helvetica" w:hint="eastAsia"/>
          <w:b/>
          <w:bCs/>
          <w:kern w:val="0"/>
          <w:sz w:val="32"/>
          <w:szCs w:val="24"/>
        </w:rPr>
        <w:t>营运支持部</w:t>
      </w:r>
      <w:r>
        <w:rPr>
          <w:rFonts w:ascii="微软雅黑" w:eastAsia="微软雅黑" w:hAnsi="微软雅黑" w:cs="Helvetica" w:hint="eastAsia"/>
          <w:b/>
          <w:bCs/>
          <w:kern w:val="0"/>
          <w:sz w:val="32"/>
          <w:szCs w:val="24"/>
        </w:rPr>
        <w:t>市场调研</w:t>
      </w:r>
      <w:r w:rsidR="00E02256">
        <w:rPr>
          <w:rFonts w:ascii="微软雅黑" w:eastAsia="微软雅黑" w:hAnsi="微软雅黑" w:cs="Helvetica"/>
          <w:b/>
          <w:bCs/>
          <w:kern w:val="0"/>
          <w:sz w:val="32"/>
          <w:szCs w:val="24"/>
        </w:rPr>
        <w:t>招标公告</w:t>
      </w:r>
    </w:p>
    <w:p w:rsidR="00D5314F" w:rsidRPr="0035125B" w:rsidRDefault="00A36916" w:rsidP="00D5314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华中区</w:t>
      </w:r>
      <w:r w:rsidR="00D5314F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63497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CE23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63497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年度3月-12月</w:t>
      </w:r>
      <w:r w:rsidR="00D5314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市场调研</w:t>
      </w:r>
      <w:r w:rsidR="004B5EC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-统一企业各品牌产品及竞品门店售点普查</w:t>
      </w:r>
      <w:r w:rsidR="00D5314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D5314F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:rsidR="00D5314F" w:rsidRPr="00E07502" w:rsidRDefault="00D5314F" w:rsidP="00D5314F">
      <w:pPr>
        <w:widowControl/>
        <w:shd w:val="clear" w:color="auto" w:fill="FFFFFF"/>
        <w:spacing w:line="293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一、 项目内容：</w:t>
      </w:r>
      <w:r w:rsidR="004B5EC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华中区</w:t>
      </w:r>
      <w:r w:rsidR="004B5EC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各品牌产品</w:t>
      </w:r>
      <w:proofErr w:type="gramStart"/>
      <w:r w:rsidR="004B5EC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及竞品门</w:t>
      </w:r>
      <w:proofErr w:type="gramEnd"/>
      <w:r w:rsidR="004B5EC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店售点普查</w:t>
      </w:r>
      <w:r w:rsidRPr="00E0750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招标项目</w:t>
      </w:r>
    </w:p>
    <w:p w:rsidR="00D5314F" w:rsidRPr="00E07502" w:rsidRDefault="00D5314F" w:rsidP="00D5314F">
      <w:pPr>
        <w:widowControl/>
        <w:shd w:val="clear" w:color="auto" w:fill="FFFFFF"/>
        <w:spacing w:line="293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二、 合作内容：</w:t>
      </w:r>
      <w:r w:rsidR="00C15F2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查核</w:t>
      </w:r>
      <w:r w:rsidR="00B411BA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湖北省、湖南</w:t>
      </w:r>
      <w:r w:rsidR="001235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省及</w:t>
      </w:r>
      <w:r w:rsidR="00B411BA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江西</w:t>
      </w:r>
      <w:r w:rsidR="00E02256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省</w:t>
      </w:r>
      <w:r w:rsidR="00A36916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指定城市</w:t>
      </w:r>
      <w:r w:rsidR="00C15F2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指定</w:t>
      </w:r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区块内所有终端售点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A36916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内容包含</w:t>
      </w:r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统一所有品牌的产品及各品牌各产品</w:t>
      </w:r>
      <w:proofErr w:type="gramStart"/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对应竞品的</w:t>
      </w:r>
      <w:proofErr w:type="gramEnd"/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陈列、铺货（含冰冻化）、新鲜度、活性化布置物，以及资产情况（是否有资产</w:t>
      </w:r>
      <w:r w:rsidR="00A36916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资产合格情况等）等</w:t>
      </w:r>
    </w:p>
    <w:p w:rsidR="00D5314F" w:rsidRPr="00E07502" w:rsidRDefault="00D5314F" w:rsidP="00D5314F">
      <w:pPr>
        <w:widowControl/>
        <w:shd w:val="clear" w:color="auto" w:fill="FFFFFF"/>
        <w:spacing w:line="293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三、 合作起止时间：</w:t>
      </w:r>
      <w:r w:rsidR="00691AE4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A36916" w:rsidRPr="00E0750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CC263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54E8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1235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--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A36916" w:rsidRPr="00E0750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63497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月31日</w:t>
      </w:r>
    </w:p>
    <w:p w:rsidR="0047460F" w:rsidRPr="00E07502" w:rsidRDefault="00EF4B11" w:rsidP="0047460F">
      <w:pPr>
        <w:widowControl/>
        <w:shd w:val="clear" w:color="auto" w:fill="FFFFFF"/>
        <w:spacing w:line="293" w:lineRule="atLeast"/>
        <w:ind w:left="36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四</w:t>
      </w:r>
      <w:r w:rsidR="0047460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 投标单位资质要求</w:t>
      </w:r>
    </w:p>
    <w:p w:rsidR="0047460F" w:rsidRPr="00E07502" w:rsidRDefault="0047460F" w:rsidP="0047460F">
      <w:pPr>
        <w:widowControl/>
        <w:shd w:val="clear" w:color="auto" w:fill="FFFFFF"/>
        <w:spacing w:line="293" w:lineRule="atLeast"/>
        <w:ind w:left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经营资质（营业执照、经营许可证等）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，具备“</w:t>
      </w:r>
      <w:r w:rsidR="004975ED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</w:t>
      </w:r>
      <w:r w:rsidR="00DC1B4E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服务外包方式从事职能管理服务、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项目管理服务以及人力资源服务</w:t>
      </w:r>
      <w:r w:rsidR="004C2C60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收集、整理数据</w:t>
      </w:r>
      <w:r w:rsidR="004C2C60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r w:rsidR="00AD2258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能力</w:t>
      </w:r>
      <w:r w:rsidR="0047098B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 w:rsidR="00875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7460F" w:rsidRPr="00E07502" w:rsidRDefault="0047460F" w:rsidP="0047460F">
      <w:pPr>
        <w:widowControl/>
        <w:shd w:val="clear" w:color="auto" w:fill="FFFFFF"/>
        <w:spacing w:line="293" w:lineRule="atLeast"/>
        <w:ind w:left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2、具有专</w:t>
      </w:r>
      <w:r w:rsidR="00874465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业的查核团队及办公场所；</w:t>
      </w:r>
    </w:p>
    <w:p w:rsidR="0047460F" w:rsidRPr="00E07502" w:rsidRDefault="00874465" w:rsidP="0047460F">
      <w:pPr>
        <w:widowControl/>
        <w:shd w:val="clear" w:color="auto" w:fill="FFFFFF"/>
        <w:spacing w:line="293" w:lineRule="atLeast"/>
        <w:ind w:left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47460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、注册资本在</w:t>
      </w:r>
      <w:r w:rsidR="00FF2F4B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 w:rsidR="0047460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万元（含）以上，</w:t>
      </w:r>
      <w:r w:rsidR="0047460F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且可以开具增值税发票</w:t>
      </w:r>
      <w:r w:rsidR="00875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47460F" w:rsidRPr="0035125B" w:rsidRDefault="00874465" w:rsidP="0047460F">
      <w:pPr>
        <w:widowControl/>
        <w:shd w:val="clear" w:color="auto" w:fill="FFFFFF"/>
        <w:spacing w:line="293" w:lineRule="atLeast"/>
        <w:ind w:left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47460F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、执业年限</w:t>
      </w:r>
      <w:r w:rsidR="0047460F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</w:t>
      </w:r>
      <w:r w:rsidR="00F13C3E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7460F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年；</w:t>
      </w:r>
    </w:p>
    <w:p w:rsidR="004F758D" w:rsidRPr="00E07502" w:rsidRDefault="00874465" w:rsidP="0047460F">
      <w:pPr>
        <w:widowControl/>
        <w:shd w:val="clear" w:color="auto" w:fill="FFFFFF"/>
        <w:spacing w:line="293" w:lineRule="atLeast"/>
        <w:ind w:left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4F758D" w:rsidRPr="003512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F758D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具备快销行业调研服务经验者优先，但禁止同时调研</w:t>
      </w:r>
      <w:r w:rsidR="00DD4B3C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与我司直接竞争品牌之产品</w:t>
      </w:r>
      <w:r w:rsidR="004F758D" w:rsidRPr="00E075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07502" w:rsidRDefault="00E07502" w:rsidP="00E075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五、报名方式：</w:t>
      </w:r>
    </w:p>
    <w:p w:rsidR="00E07502" w:rsidRPr="00451FF8" w:rsidRDefault="00E07502" w:rsidP="00E0750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全部上传，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07502" w:rsidRPr="006B6936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E07502" w:rsidRPr="006B6936" w:rsidRDefault="00E07502" w:rsidP="00E07502">
      <w:pPr>
        <w:pStyle w:val="a6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E07502" w:rsidRPr="006B6936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E1AE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 w:rsidR="009E1AE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 w:rsidR="009E1AE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E1AE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E07502" w:rsidRPr="0065447B" w:rsidRDefault="00E07502" w:rsidP="00E07502">
      <w:pPr>
        <w:tabs>
          <w:tab w:val="left" w:pos="3465"/>
        </w:tabs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ab/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ab/>
      </w:r>
    </w:p>
    <w:p w:rsidR="00E07502" w:rsidRDefault="00E07502" w:rsidP="00E075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六、报名须知：</w:t>
      </w:r>
    </w:p>
    <w:p w:rsidR="00E07502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A、资质初审合格后，将统一安排参与招投标工作；</w:t>
      </w:r>
    </w:p>
    <w:p w:rsidR="00E07502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E07502" w:rsidRDefault="005A1795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5万元，中标后全部转为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履约保证金，具体以招标说明书为准。</w:t>
      </w:r>
    </w:p>
    <w:p w:rsidR="00E07502" w:rsidRDefault="00E07502" w:rsidP="00E075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七、反腐直通车：</w:t>
      </w:r>
    </w:p>
    <w:p w:rsidR="00E07502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E07502" w:rsidRDefault="00E07502" w:rsidP="00E075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E07502">
          <w:headerReference w:type="default" r:id="rId6"/>
          <w:footerReference w:type="default" r:id="rId7"/>
          <w:footerReference w:type="first" r:id="rId8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5125B" w:rsidRDefault="0035125B" w:rsidP="00E07502">
      <w:pPr>
        <w:rPr>
          <w:rFonts w:ascii="宋体" w:hAnsi="宋体"/>
          <w:b/>
          <w:bCs/>
          <w:sz w:val="32"/>
          <w:szCs w:val="24"/>
        </w:rPr>
      </w:pPr>
    </w:p>
    <w:p w:rsidR="0035125B" w:rsidRDefault="0035125B" w:rsidP="0035125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:rsidR="0035125B" w:rsidRDefault="0035125B" w:rsidP="0035125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35125B">
        <w:rPr>
          <w:rFonts w:ascii="宋体" w:hAnsi="宋体" w:hint="eastAsia"/>
          <w:bCs/>
          <w:sz w:val="20"/>
          <w:szCs w:val="24"/>
          <w:u w:val="single"/>
        </w:rPr>
        <w:t>统一企业市场调研项目招标-华中区服务项目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1322"/>
        <w:gridCol w:w="349"/>
        <w:gridCol w:w="6344"/>
      </w:tblGrid>
      <w:tr w:rsidR="0035125B" w:rsidTr="004B025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35125B" w:rsidRDefault="0035125B" w:rsidP="004B025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35125B" w:rsidTr="004B0250">
        <w:trPr>
          <w:trHeight w:val="523"/>
        </w:trPr>
        <w:tc>
          <w:tcPr>
            <w:tcW w:w="534" w:type="dxa"/>
            <w:vMerge w:val="restart"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59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59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 w:val="restart"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0"/>
        </w:trPr>
        <w:tc>
          <w:tcPr>
            <w:tcW w:w="534" w:type="dxa"/>
            <w:vMerge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</w:p>
        </w:tc>
      </w:tr>
      <w:tr w:rsidR="0035125B" w:rsidTr="004B025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125B" w:rsidRDefault="0035125B" w:rsidP="004B025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125B" w:rsidTr="004B0250">
        <w:trPr>
          <w:trHeight w:val="405"/>
        </w:trPr>
        <w:tc>
          <w:tcPr>
            <w:tcW w:w="10591" w:type="dxa"/>
            <w:gridSpan w:val="4"/>
            <w:vAlign w:val="center"/>
          </w:tcPr>
          <w:p w:rsidR="0035125B" w:rsidRDefault="0035125B" w:rsidP="004B025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5125B" w:rsidTr="004B0250">
        <w:trPr>
          <w:trHeight w:val="991"/>
        </w:trPr>
        <w:tc>
          <w:tcPr>
            <w:tcW w:w="2093" w:type="dxa"/>
            <w:gridSpan w:val="2"/>
            <w:vAlign w:val="center"/>
          </w:tcPr>
          <w:p w:rsidR="0035125B" w:rsidRDefault="0035125B" w:rsidP="004B025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  <w:p w:rsidR="0035125B" w:rsidRDefault="0035125B" w:rsidP="0035125B">
            <w:pPr>
              <w:rPr>
                <w:bCs/>
                <w:sz w:val="18"/>
                <w:szCs w:val="18"/>
              </w:rPr>
            </w:pPr>
          </w:p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  <w:p w:rsidR="0035125B" w:rsidRDefault="0035125B" w:rsidP="00E07502">
            <w:pPr>
              <w:rPr>
                <w:bCs/>
                <w:sz w:val="18"/>
                <w:szCs w:val="18"/>
              </w:rPr>
            </w:pPr>
          </w:p>
          <w:p w:rsidR="0035125B" w:rsidRDefault="0035125B" w:rsidP="004B025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5125B" w:rsidRDefault="0035125B" w:rsidP="0035125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35125B" w:rsidRDefault="0035125B" w:rsidP="00E07502">
      <w:pPr>
        <w:autoSpaceDE w:val="0"/>
        <w:autoSpaceDN w:val="0"/>
        <w:ind w:firstLineChars="800" w:firstLine="2880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35125B" w:rsidRDefault="0035125B" w:rsidP="0035125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35125B" w:rsidRDefault="0035125B" w:rsidP="0035125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35125B" w:rsidRDefault="0035125B" w:rsidP="0035125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35125B" w:rsidRDefault="0035125B" w:rsidP="0035125B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35125B" w:rsidRDefault="0035125B" w:rsidP="0035125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35125B" w:rsidRDefault="0035125B" w:rsidP="0035125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35125B" w:rsidRDefault="0035125B" w:rsidP="0035125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35125B" w:rsidRDefault="0035125B" w:rsidP="0035125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35125B" w:rsidRDefault="0035125B" w:rsidP="0035125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35125B">
        <w:rPr>
          <w:rFonts w:hint="eastAsia"/>
          <w:b/>
          <w:sz w:val="28"/>
          <w:u w:val="single"/>
        </w:rPr>
        <w:t>统一企业市场调研项目招标</w:t>
      </w:r>
      <w:r w:rsidRPr="0035125B">
        <w:rPr>
          <w:rFonts w:hint="eastAsia"/>
          <w:b/>
          <w:sz w:val="28"/>
          <w:u w:val="single"/>
        </w:rPr>
        <w:t>-</w:t>
      </w:r>
      <w:r w:rsidRPr="0035125B">
        <w:rPr>
          <w:rFonts w:hint="eastAsia"/>
          <w:b/>
          <w:sz w:val="28"/>
          <w:u w:val="single"/>
        </w:rPr>
        <w:t>华中区服务项目</w:t>
      </w:r>
      <w:r>
        <w:rPr>
          <w:rFonts w:hint="eastAsia"/>
          <w:sz w:val="28"/>
        </w:rPr>
        <w:t>投标活动。</w:t>
      </w:r>
    </w:p>
    <w:p w:rsidR="0035125B" w:rsidRDefault="0035125B" w:rsidP="0035125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35125B" w:rsidRDefault="0035125B" w:rsidP="0035125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35125B" w:rsidRDefault="0035125B" w:rsidP="0035125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35125B" w:rsidRDefault="0035125B" w:rsidP="0035125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华中区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35125B" w:rsidRDefault="0035125B" w:rsidP="0035125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35125B" w:rsidRDefault="0035125B" w:rsidP="0035125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35125B" w:rsidRPr="0035125B" w:rsidRDefault="0035125B" w:rsidP="0035125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35125B" w:rsidRPr="0035125B" w:rsidSect="0021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B8" w:rsidRDefault="00C360B8" w:rsidP="00C15F2C">
      <w:r>
        <w:separator/>
      </w:r>
    </w:p>
  </w:endnote>
  <w:endnote w:type="continuationSeparator" w:id="0">
    <w:p w:rsidR="00C360B8" w:rsidRDefault="00C360B8" w:rsidP="00C1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2" w:rsidRDefault="00E07502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2" w:rsidRDefault="00E07502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B8" w:rsidRDefault="00C360B8" w:rsidP="00C15F2C">
      <w:r>
        <w:separator/>
      </w:r>
    </w:p>
  </w:footnote>
  <w:footnote w:type="continuationSeparator" w:id="0">
    <w:p w:rsidR="00C360B8" w:rsidRDefault="00C360B8" w:rsidP="00C1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2" w:rsidRDefault="00E07502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413"/>
    <w:rsid w:val="00027148"/>
    <w:rsid w:val="00061E56"/>
    <w:rsid w:val="00077B1A"/>
    <w:rsid w:val="00094F86"/>
    <w:rsid w:val="000B15E9"/>
    <w:rsid w:val="00112F19"/>
    <w:rsid w:val="001235F1"/>
    <w:rsid w:val="00154E8C"/>
    <w:rsid w:val="001728CD"/>
    <w:rsid w:val="001B1035"/>
    <w:rsid w:val="001B4E94"/>
    <w:rsid w:val="001E5071"/>
    <w:rsid w:val="00213B3F"/>
    <w:rsid w:val="002F07C3"/>
    <w:rsid w:val="0034697F"/>
    <w:rsid w:val="0035125B"/>
    <w:rsid w:val="00390B21"/>
    <w:rsid w:val="003A470D"/>
    <w:rsid w:val="003A5D8E"/>
    <w:rsid w:val="0040010D"/>
    <w:rsid w:val="00441CD5"/>
    <w:rsid w:val="0047098B"/>
    <w:rsid w:val="0047460F"/>
    <w:rsid w:val="004975ED"/>
    <w:rsid w:val="004B5EC5"/>
    <w:rsid w:val="004C2C60"/>
    <w:rsid w:val="004C6615"/>
    <w:rsid w:val="004F758D"/>
    <w:rsid w:val="005A1795"/>
    <w:rsid w:val="00634975"/>
    <w:rsid w:val="00691AE4"/>
    <w:rsid w:val="0073526A"/>
    <w:rsid w:val="00774EF9"/>
    <w:rsid w:val="007B77B6"/>
    <w:rsid w:val="007D1C2D"/>
    <w:rsid w:val="007D3FC9"/>
    <w:rsid w:val="007F6F9B"/>
    <w:rsid w:val="00840F88"/>
    <w:rsid w:val="00856413"/>
    <w:rsid w:val="00874465"/>
    <w:rsid w:val="008758DC"/>
    <w:rsid w:val="0088572F"/>
    <w:rsid w:val="00937441"/>
    <w:rsid w:val="009443D2"/>
    <w:rsid w:val="0094649E"/>
    <w:rsid w:val="00952039"/>
    <w:rsid w:val="009E1AE5"/>
    <w:rsid w:val="009E1BFE"/>
    <w:rsid w:val="00A25341"/>
    <w:rsid w:val="00A36916"/>
    <w:rsid w:val="00A5718D"/>
    <w:rsid w:val="00A64B8D"/>
    <w:rsid w:val="00AD2258"/>
    <w:rsid w:val="00B411BA"/>
    <w:rsid w:val="00B502CD"/>
    <w:rsid w:val="00B73645"/>
    <w:rsid w:val="00BA6ACF"/>
    <w:rsid w:val="00BE0F78"/>
    <w:rsid w:val="00BE3489"/>
    <w:rsid w:val="00C15F2C"/>
    <w:rsid w:val="00C220ED"/>
    <w:rsid w:val="00C360B8"/>
    <w:rsid w:val="00C94720"/>
    <w:rsid w:val="00CC263F"/>
    <w:rsid w:val="00CE23BC"/>
    <w:rsid w:val="00D5314F"/>
    <w:rsid w:val="00DA3D96"/>
    <w:rsid w:val="00DC1B4E"/>
    <w:rsid w:val="00DD4B3C"/>
    <w:rsid w:val="00E02256"/>
    <w:rsid w:val="00E02D76"/>
    <w:rsid w:val="00E07502"/>
    <w:rsid w:val="00E50FB4"/>
    <w:rsid w:val="00E52183"/>
    <w:rsid w:val="00EB4B60"/>
    <w:rsid w:val="00EE7424"/>
    <w:rsid w:val="00EF4B11"/>
    <w:rsid w:val="00F13C3E"/>
    <w:rsid w:val="00F70452"/>
    <w:rsid w:val="00FA01E5"/>
    <w:rsid w:val="00FD2150"/>
    <w:rsid w:val="00FF2F4B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15F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15F2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B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B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075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</dc:creator>
  <cp:lastModifiedBy>apple</cp:lastModifiedBy>
  <cp:revision>41</cp:revision>
  <dcterms:created xsi:type="dcterms:W3CDTF">2020-09-16T00:19:00Z</dcterms:created>
  <dcterms:modified xsi:type="dcterms:W3CDTF">2022-12-25T11:40:00Z</dcterms:modified>
</cp:coreProperties>
</file>