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微软雅黑" w:hAnsi="微软雅黑" w:eastAsia="微软雅黑" w:cs="Arial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/>
          <w:b/>
          <w:color w:val="333333"/>
          <w:sz w:val="28"/>
          <w:szCs w:val="28"/>
        </w:rPr>
        <w:t>南昌统一企业有限公司2022年度茶渣及污泥清运处置服务项目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南昌统一企业有限公司针对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2022年度茶渣及污泥清运处置服务项目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spacing w:line="360" w:lineRule="exact"/>
        <w:ind w:left="210" w:leftChars="1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2022年08月01日至2023年07月31日（以实际签订时间为准，期限1年）</w:t>
      </w:r>
    </w:p>
    <w:p>
      <w:pPr>
        <w:widowControl/>
        <w:shd w:val="clear" w:color="auto" w:fill="FFFFFF"/>
        <w:spacing w:line="360" w:lineRule="exact"/>
        <w:ind w:left="210" w:leftChars="1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项目地点：南昌市青山湖区民强路99号</w:t>
      </w:r>
    </w:p>
    <w:p>
      <w:pPr>
        <w:widowControl/>
        <w:shd w:val="clear" w:color="auto" w:fill="FFFFFF"/>
        <w:spacing w:line="360" w:lineRule="exact"/>
        <w:ind w:left="210" w:leftChars="1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项目范围：南昌统一厂区茶渣（绿、红茶渣）及污泥清运处置</w:t>
      </w:r>
    </w:p>
    <w:p>
      <w:pPr>
        <w:widowControl/>
        <w:shd w:val="clear" w:color="auto" w:fill="FFFFFF"/>
        <w:spacing w:line="360" w:lineRule="exact"/>
        <w:ind w:left="210" w:leftChars="1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</w:p>
    <w:p>
      <w:pPr>
        <w:widowControl/>
        <w:shd w:val="clear" w:color="auto" w:fill="FFFFFF"/>
        <w:spacing w:line="300" w:lineRule="exact"/>
        <w:ind w:left="420" w:left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A、茶渣：服务厂商自行从废茶渣存放区（热充和无菌）清理，含沟内和沉淀池的废茶渣打捞。</w:t>
      </w:r>
    </w:p>
    <w:p>
      <w:pPr>
        <w:widowControl/>
        <w:shd w:val="clear" w:color="auto" w:fill="FFFFFF"/>
        <w:spacing w:line="300" w:lineRule="exact"/>
        <w:ind w:left="420" w:left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B、污泥：工务污水处理产生的污泥。</w:t>
      </w:r>
    </w:p>
    <w:p>
      <w:pPr>
        <w:widowControl/>
        <w:shd w:val="clear" w:color="auto" w:fill="FFFFFF"/>
        <w:spacing w:line="300" w:lineRule="exact"/>
        <w:ind w:left="420" w:left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C、厂商需自行准备清理工具、盛放容器及运输车辆，作业完成后，需对作业场地周边的卫生进</w:t>
      </w:r>
    </w:p>
    <w:p>
      <w:pPr>
        <w:widowControl/>
        <w:shd w:val="clear" w:color="auto" w:fill="FFFFFF"/>
        <w:spacing w:line="300" w:lineRule="exact"/>
        <w:ind w:left="420" w:leftChars="200" w:firstLine="360" w:firstLineChars="15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行清理，地面冲洗干净；在工作过程中因运输等原因在甲方厂区产生的垃圾废物需清理干净。</w:t>
      </w:r>
    </w:p>
    <w:p>
      <w:pPr>
        <w:widowControl/>
        <w:shd w:val="clear" w:color="auto" w:fill="FFFFFF"/>
        <w:spacing w:line="300" w:lineRule="exact"/>
        <w:ind w:left="420" w:left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D、清运车辆必须做好防漏措施。</w:t>
      </w:r>
    </w:p>
    <w:p>
      <w:pPr>
        <w:widowControl/>
        <w:shd w:val="clear" w:color="auto" w:fill="FFFFFF"/>
        <w:spacing w:line="300" w:lineRule="exact"/>
        <w:ind w:left="420" w:left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E、厂商需根据甲方生产计划配合安排清运茶渣；污泥清运待甲方通知清运时间。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保证金缴纳：投标保证金0元；</w:t>
      </w:r>
      <w:r>
        <w:rPr>
          <w:rFonts w:hint="eastAsia" w:ascii="微软雅黑" w:hAnsi="微软雅黑" w:eastAsia="微软雅黑"/>
          <w:b/>
          <w:sz w:val="24"/>
        </w:rPr>
        <w:t>履约保证金依中标金额5%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。</w:t>
      </w:r>
      <w:r>
        <w:rPr>
          <w:rFonts w:hint="eastAsia" w:ascii="微软雅黑" w:hAnsi="微软雅黑" w:eastAsia="微软雅黑"/>
          <w:b/>
          <w:sz w:val="24"/>
        </w:rPr>
        <w:t>具体以服务项目说明为准。</w:t>
      </w:r>
    </w:p>
    <w:p>
      <w:pPr>
        <w:widowControl/>
        <w:adjustRightInd w:val="0"/>
        <w:snapToGrid w:val="0"/>
        <w:spacing w:line="30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2、服务商资格要求：</w:t>
      </w:r>
    </w:p>
    <w:p>
      <w:pPr>
        <w:adjustRightInd w:val="0"/>
        <w:snapToGrid w:val="0"/>
        <w:spacing w:line="300" w:lineRule="exact"/>
        <w:ind w:left="210" w:leftChars="100" w:firstLine="120" w:firstLineChars="5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A、有效的营业执照，所属行业符合以下要求：</w:t>
      </w:r>
    </w:p>
    <w:p>
      <w:pPr>
        <w:pStyle w:val="11"/>
        <w:adjustRightInd w:val="0"/>
        <w:snapToGrid w:val="0"/>
        <w:spacing w:before="0" w:beforeAutospacing="0" w:after="0" w:afterAutospacing="0"/>
        <w:rPr>
          <w:rFonts w:hint="eastAsia" w:ascii="微软雅黑" w:hAnsi="微软雅黑" w:eastAsia="微软雅黑" w:cs="Arial"/>
          <w:color w:val="000000"/>
        </w:rPr>
      </w:pPr>
      <w:r>
        <w:rPr>
          <w:rFonts w:hint="eastAsia" w:ascii="微软雅黑" w:hAnsi="微软雅黑" w:eastAsia="微软雅黑" w:cs="Arial"/>
          <w:color w:val="000000"/>
        </w:rPr>
        <w:t xml:space="preserve">       加工企业：有机肥生产相关的经营范围。</w:t>
      </w:r>
    </w:p>
    <w:p>
      <w:pPr>
        <w:pStyle w:val="11"/>
        <w:adjustRightInd w:val="0"/>
        <w:snapToGrid w:val="0"/>
        <w:spacing w:before="0" w:beforeAutospacing="0" w:after="0" w:afterAutospacing="0"/>
        <w:ind w:firstLine="840" w:firstLineChars="350"/>
        <w:rPr>
          <w:rFonts w:ascii="微软雅黑" w:hAnsi="微软雅黑" w:eastAsia="微软雅黑" w:cs="Arial"/>
          <w:color w:val="000000"/>
        </w:rPr>
      </w:pPr>
      <w:r>
        <w:rPr>
          <w:rFonts w:hint="eastAsia" w:ascii="微软雅黑" w:hAnsi="微软雅黑" w:eastAsia="微软雅黑" w:cs="Arial"/>
          <w:color w:val="000000"/>
        </w:rPr>
        <w:t>处理企业：固体废弃物收集</w:t>
      </w:r>
      <w:r>
        <w:rPr>
          <w:rFonts w:ascii="微软雅黑" w:hAnsi="微软雅黑" w:eastAsia="微软雅黑" w:cs="Arial"/>
          <w:color w:val="000000"/>
        </w:rPr>
        <w:t>/</w:t>
      </w:r>
      <w:r>
        <w:rPr>
          <w:rFonts w:hint="eastAsia" w:ascii="微软雅黑" w:hAnsi="微软雅黑" w:eastAsia="微软雅黑" w:cs="Arial"/>
          <w:color w:val="000000"/>
        </w:rPr>
        <w:t>运输</w:t>
      </w:r>
      <w:r>
        <w:rPr>
          <w:rFonts w:ascii="微软雅黑" w:hAnsi="微软雅黑" w:eastAsia="微软雅黑" w:cs="Arial"/>
          <w:color w:val="000000"/>
        </w:rPr>
        <w:t>/</w:t>
      </w:r>
      <w:r>
        <w:rPr>
          <w:rFonts w:hint="eastAsia" w:ascii="微软雅黑" w:hAnsi="微软雅黑" w:eastAsia="微软雅黑" w:cs="Arial"/>
          <w:color w:val="000000"/>
        </w:rPr>
        <w:t>处理相关的经营范围</w:t>
      </w:r>
    </w:p>
    <w:p>
      <w:pPr>
        <w:adjustRightInd w:val="0"/>
        <w:snapToGrid w:val="0"/>
        <w:spacing w:line="300" w:lineRule="exact"/>
        <w:ind w:left="210" w:leftChars="1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B、注册资本：无。</w:t>
      </w:r>
    </w:p>
    <w:p>
      <w:pPr>
        <w:adjustRightInd w:val="0"/>
        <w:snapToGrid w:val="0"/>
        <w:spacing w:line="300" w:lineRule="exact"/>
        <w:ind w:left="210" w:leftChars="1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C、执业年限：≥1年。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spacing w:line="360" w:lineRule="exact"/>
        <w:ind w:left="210" w:leftChars="100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管明</w:t>
      </w:r>
    </w:p>
    <w:p>
      <w:pPr>
        <w:spacing w:line="360" w:lineRule="exact"/>
        <w:ind w:left="210" w:leftChars="100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B、电话：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13661982010</w:t>
      </w:r>
    </w:p>
    <w:p>
      <w:pPr>
        <w:spacing w:line="360" w:lineRule="exact"/>
        <w:ind w:left="210" w:leftChars="100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C、地址：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guanming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eastAsia="zh-Hans"/>
        </w:rPr>
        <w:t>@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pec.com.cn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</w:p>
    <w:p>
      <w:pPr>
        <w:spacing w:line="360" w:lineRule="exact"/>
        <w:ind w:left="210" w:leftChars="100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D、报名时间：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2022年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</w:rPr>
        <w:t>7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Hans"/>
        </w:rPr>
        <w:t>5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日08时至2022年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</w:rPr>
        <w:t>7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月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</w:rPr>
        <w:t>1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</w:rPr>
        <w:t>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日17时止</w:t>
      </w:r>
    </w:p>
    <w:p>
      <w:pPr>
        <w:spacing w:line="360" w:lineRule="exact"/>
        <w:ind w:left="570" w:leftChars="100" w:hanging="360" w:hangingChars="150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  <w:bookmarkStart w:id="0" w:name="_GoBack"/>
      <w:bookmarkEnd w:id="0"/>
    </w:p>
    <w:p>
      <w:pPr>
        <w:widowControl/>
        <w:shd w:val="clear" w:color="auto" w:fill="FFFFFF"/>
        <w:spacing w:line="360" w:lineRule="exact"/>
        <w:ind w:left="216" w:leftChars="102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若投标公司所提供资料有作假情况，一律列入统一集团黑名单中。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210" w:leftChars="100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210" w:leftChars="100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南昌统一企业有限公司2022年度茶渣及污泥清运处置服务项目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</w:p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备注：以上信息，除统一公司填写栏外，需填写完整， * 项目为必填项。</w:t>
      </w: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南昌统一企业有限公司2022年度茶渣及污泥清运处置服务项目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>南昌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wordWrap w:val="0"/>
        <w:ind w:right="1120" w:firstLine="4250" w:firstLineChars="1518"/>
        <w:rPr>
          <w:sz w:val="28"/>
        </w:rPr>
      </w:pP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autoSpaceDE w:val="0"/>
        <w:autoSpaceDN w:val="0"/>
        <w:ind w:left="-1" w:firstLine="480" w:firstLineChars="200"/>
        <w:jc w:val="left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</w:rPr>
    </w:pPr>
    <w:r>
      <w:drawing>
        <wp:inline distT="0" distB="0" distL="0" distR="0">
          <wp:extent cx="2628900" cy="542925"/>
          <wp:effectExtent l="19050" t="0" r="0" b="0"/>
          <wp:docPr id="2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0C41"/>
    <w:rsid w:val="000122B4"/>
    <w:rsid w:val="000209C0"/>
    <w:rsid w:val="00021910"/>
    <w:rsid w:val="00030AA8"/>
    <w:rsid w:val="00030B76"/>
    <w:rsid w:val="00033555"/>
    <w:rsid w:val="00033E9D"/>
    <w:rsid w:val="00033FB1"/>
    <w:rsid w:val="00040DE5"/>
    <w:rsid w:val="0004354F"/>
    <w:rsid w:val="00052B72"/>
    <w:rsid w:val="00056FDF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95C35"/>
    <w:rsid w:val="00096D7B"/>
    <w:rsid w:val="000A0EC3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4BC"/>
    <w:rsid w:val="000D3CF1"/>
    <w:rsid w:val="000D5D88"/>
    <w:rsid w:val="000D74DD"/>
    <w:rsid w:val="000E01FA"/>
    <w:rsid w:val="000E1787"/>
    <w:rsid w:val="000F14F5"/>
    <w:rsid w:val="000F15C9"/>
    <w:rsid w:val="000F17DB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4F81"/>
    <w:rsid w:val="0014500F"/>
    <w:rsid w:val="0014742B"/>
    <w:rsid w:val="00147A1C"/>
    <w:rsid w:val="00150662"/>
    <w:rsid w:val="001540C9"/>
    <w:rsid w:val="00155C82"/>
    <w:rsid w:val="00160901"/>
    <w:rsid w:val="00164BBB"/>
    <w:rsid w:val="00167BD4"/>
    <w:rsid w:val="001703FC"/>
    <w:rsid w:val="00173546"/>
    <w:rsid w:val="00174DAB"/>
    <w:rsid w:val="00175088"/>
    <w:rsid w:val="00180B73"/>
    <w:rsid w:val="00183A9A"/>
    <w:rsid w:val="00184843"/>
    <w:rsid w:val="00185600"/>
    <w:rsid w:val="00191559"/>
    <w:rsid w:val="00191DA9"/>
    <w:rsid w:val="00191EC4"/>
    <w:rsid w:val="001924FF"/>
    <w:rsid w:val="00196A2F"/>
    <w:rsid w:val="001A0530"/>
    <w:rsid w:val="001A45BF"/>
    <w:rsid w:val="001A5143"/>
    <w:rsid w:val="001A53F1"/>
    <w:rsid w:val="001A54BC"/>
    <w:rsid w:val="001A64DA"/>
    <w:rsid w:val="001B4943"/>
    <w:rsid w:val="001C0DE2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370C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555"/>
    <w:rsid w:val="00243620"/>
    <w:rsid w:val="00244755"/>
    <w:rsid w:val="00244A5F"/>
    <w:rsid w:val="00245576"/>
    <w:rsid w:val="00247B68"/>
    <w:rsid w:val="00250C92"/>
    <w:rsid w:val="00250FF6"/>
    <w:rsid w:val="00251285"/>
    <w:rsid w:val="0025165F"/>
    <w:rsid w:val="0025478D"/>
    <w:rsid w:val="0025640E"/>
    <w:rsid w:val="0025789D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1367"/>
    <w:rsid w:val="002A5947"/>
    <w:rsid w:val="002A5BA1"/>
    <w:rsid w:val="002A5BBB"/>
    <w:rsid w:val="002A7A51"/>
    <w:rsid w:val="002B1522"/>
    <w:rsid w:val="002B1D09"/>
    <w:rsid w:val="002B6B44"/>
    <w:rsid w:val="002C0A12"/>
    <w:rsid w:val="002C1874"/>
    <w:rsid w:val="002C1FC1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1899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3844"/>
    <w:rsid w:val="002F449C"/>
    <w:rsid w:val="002F6AA9"/>
    <w:rsid w:val="00300562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43E93"/>
    <w:rsid w:val="00343F80"/>
    <w:rsid w:val="003446F3"/>
    <w:rsid w:val="003473A6"/>
    <w:rsid w:val="00347A1D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0BBC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5CF0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6BEC"/>
    <w:rsid w:val="003F01BF"/>
    <w:rsid w:val="003F1BD1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473E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23B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5ADD"/>
    <w:rsid w:val="004D7C21"/>
    <w:rsid w:val="004E0933"/>
    <w:rsid w:val="004E4336"/>
    <w:rsid w:val="004E5525"/>
    <w:rsid w:val="004E5CB6"/>
    <w:rsid w:val="004F504F"/>
    <w:rsid w:val="00500E06"/>
    <w:rsid w:val="005013B2"/>
    <w:rsid w:val="0050172D"/>
    <w:rsid w:val="00501AEB"/>
    <w:rsid w:val="00504FB2"/>
    <w:rsid w:val="00505305"/>
    <w:rsid w:val="005053A1"/>
    <w:rsid w:val="00507FBA"/>
    <w:rsid w:val="0051418E"/>
    <w:rsid w:val="0051427E"/>
    <w:rsid w:val="00514D5A"/>
    <w:rsid w:val="00514E0B"/>
    <w:rsid w:val="005206F9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0AA"/>
    <w:rsid w:val="005515EC"/>
    <w:rsid w:val="005518BE"/>
    <w:rsid w:val="00553490"/>
    <w:rsid w:val="00554649"/>
    <w:rsid w:val="00562DEC"/>
    <w:rsid w:val="00562EFA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A6E"/>
    <w:rsid w:val="005B1E60"/>
    <w:rsid w:val="005B4416"/>
    <w:rsid w:val="005B4652"/>
    <w:rsid w:val="005B535E"/>
    <w:rsid w:val="005B5999"/>
    <w:rsid w:val="005B5CE6"/>
    <w:rsid w:val="005B73FE"/>
    <w:rsid w:val="005C010A"/>
    <w:rsid w:val="005C1780"/>
    <w:rsid w:val="005C1865"/>
    <w:rsid w:val="005C46DF"/>
    <w:rsid w:val="005C5FF4"/>
    <w:rsid w:val="005D285E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4E9D"/>
    <w:rsid w:val="005F54ED"/>
    <w:rsid w:val="005F6512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410"/>
    <w:rsid w:val="00620AD9"/>
    <w:rsid w:val="00624C28"/>
    <w:rsid w:val="006304DC"/>
    <w:rsid w:val="006306F7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3B26"/>
    <w:rsid w:val="0065440D"/>
    <w:rsid w:val="00656C06"/>
    <w:rsid w:val="006608C4"/>
    <w:rsid w:val="00661269"/>
    <w:rsid w:val="00664A24"/>
    <w:rsid w:val="00671968"/>
    <w:rsid w:val="0067252E"/>
    <w:rsid w:val="00673045"/>
    <w:rsid w:val="00673407"/>
    <w:rsid w:val="00674360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5DC0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1A55"/>
    <w:rsid w:val="006F334E"/>
    <w:rsid w:val="006F36B2"/>
    <w:rsid w:val="006F4A34"/>
    <w:rsid w:val="006F74D3"/>
    <w:rsid w:val="00701003"/>
    <w:rsid w:val="00701A1A"/>
    <w:rsid w:val="00702D45"/>
    <w:rsid w:val="007125B3"/>
    <w:rsid w:val="007125E2"/>
    <w:rsid w:val="00714048"/>
    <w:rsid w:val="007178DA"/>
    <w:rsid w:val="00721608"/>
    <w:rsid w:val="00722FE3"/>
    <w:rsid w:val="00723AED"/>
    <w:rsid w:val="00724957"/>
    <w:rsid w:val="00725C44"/>
    <w:rsid w:val="0072719C"/>
    <w:rsid w:val="0073344D"/>
    <w:rsid w:val="00734ED6"/>
    <w:rsid w:val="00736757"/>
    <w:rsid w:val="00740561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339C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5856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1BC1"/>
    <w:rsid w:val="007F4E98"/>
    <w:rsid w:val="007F52F4"/>
    <w:rsid w:val="008030AD"/>
    <w:rsid w:val="00803AC7"/>
    <w:rsid w:val="00805C5D"/>
    <w:rsid w:val="008068C8"/>
    <w:rsid w:val="00807E8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357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34F8"/>
    <w:rsid w:val="0088572F"/>
    <w:rsid w:val="008879CC"/>
    <w:rsid w:val="00897CA7"/>
    <w:rsid w:val="008A281A"/>
    <w:rsid w:val="008A29E4"/>
    <w:rsid w:val="008A37EE"/>
    <w:rsid w:val="008A3DB9"/>
    <w:rsid w:val="008B1694"/>
    <w:rsid w:val="008B270F"/>
    <w:rsid w:val="008B305E"/>
    <w:rsid w:val="008B358A"/>
    <w:rsid w:val="008B61C3"/>
    <w:rsid w:val="008B7BA4"/>
    <w:rsid w:val="008B7E19"/>
    <w:rsid w:val="008C01B5"/>
    <w:rsid w:val="008C099F"/>
    <w:rsid w:val="008C3E02"/>
    <w:rsid w:val="008C7092"/>
    <w:rsid w:val="008C7947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4C7"/>
    <w:rsid w:val="00913853"/>
    <w:rsid w:val="00914CF1"/>
    <w:rsid w:val="00917C64"/>
    <w:rsid w:val="00917E47"/>
    <w:rsid w:val="00920A94"/>
    <w:rsid w:val="00922584"/>
    <w:rsid w:val="00924242"/>
    <w:rsid w:val="00926E0B"/>
    <w:rsid w:val="00926F98"/>
    <w:rsid w:val="00927921"/>
    <w:rsid w:val="00936B31"/>
    <w:rsid w:val="009379F3"/>
    <w:rsid w:val="00942F3D"/>
    <w:rsid w:val="009433B1"/>
    <w:rsid w:val="00943970"/>
    <w:rsid w:val="00945F71"/>
    <w:rsid w:val="00945FA5"/>
    <w:rsid w:val="0095792D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5DBC"/>
    <w:rsid w:val="00986F5C"/>
    <w:rsid w:val="0098734D"/>
    <w:rsid w:val="009901AD"/>
    <w:rsid w:val="00990DB8"/>
    <w:rsid w:val="00992EE6"/>
    <w:rsid w:val="00994694"/>
    <w:rsid w:val="00997321"/>
    <w:rsid w:val="009A087D"/>
    <w:rsid w:val="009A091B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C76"/>
    <w:rsid w:val="009D1D2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2CF3"/>
    <w:rsid w:val="00A163AC"/>
    <w:rsid w:val="00A17564"/>
    <w:rsid w:val="00A2102D"/>
    <w:rsid w:val="00A22090"/>
    <w:rsid w:val="00A22CCE"/>
    <w:rsid w:val="00A25874"/>
    <w:rsid w:val="00A30698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1E39"/>
    <w:rsid w:val="00A572BF"/>
    <w:rsid w:val="00A57DC4"/>
    <w:rsid w:val="00A60D8E"/>
    <w:rsid w:val="00A649B3"/>
    <w:rsid w:val="00A64D0F"/>
    <w:rsid w:val="00A71F2D"/>
    <w:rsid w:val="00A76839"/>
    <w:rsid w:val="00A76E59"/>
    <w:rsid w:val="00A80040"/>
    <w:rsid w:val="00A803EB"/>
    <w:rsid w:val="00A80EF0"/>
    <w:rsid w:val="00A846AB"/>
    <w:rsid w:val="00A85D10"/>
    <w:rsid w:val="00A869F9"/>
    <w:rsid w:val="00A90FB5"/>
    <w:rsid w:val="00A97AB6"/>
    <w:rsid w:val="00AA013E"/>
    <w:rsid w:val="00AA0E84"/>
    <w:rsid w:val="00AA2410"/>
    <w:rsid w:val="00AA7E17"/>
    <w:rsid w:val="00AB2551"/>
    <w:rsid w:val="00AB3411"/>
    <w:rsid w:val="00AB739C"/>
    <w:rsid w:val="00AB7D2D"/>
    <w:rsid w:val="00AB7F54"/>
    <w:rsid w:val="00AC2C25"/>
    <w:rsid w:val="00AC3B11"/>
    <w:rsid w:val="00AC5F60"/>
    <w:rsid w:val="00AC6785"/>
    <w:rsid w:val="00AC7424"/>
    <w:rsid w:val="00AD2ED8"/>
    <w:rsid w:val="00AD3A28"/>
    <w:rsid w:val="00AD455B"/>
    <w:rsid w:val="00AD6FE3"/>
    <w:rsid w:val="00AD7DD6"/>
    <w:rsid w:val="00AD7E9E"/>
    <w:rsid w:val="00AE2F34"/>
    <w:rsid w:val="00AF171C"/>
    <w:rsid w:val="00AF5803"/>
    <w:rsid w:val="00AF6591"/>
    <w:rsid w:val="00B01B97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C58"/>
    <w:rsid w:val="00B1549A"/>
    <w:rsid w:val="00B15F62"/>
    <w:rsid w:val="00B16C99"/>
    <w:rsid w:val="00B175FE"/>
    <w:rsid w:val="00B20CD5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579F4"/>
    <w:rsid w:val="00B61AB6"/>
    <w:rsid w:val="00B62503"/>
    <w:rsid w:val="00B651C6"/>
    <w:rsid w:val="00B65ED4"/>
    <w:rsid w:val="00B7200D"/>
    <w:rsid w:val="00B72A70"/>
    <w:rsid w:val="00B73CE8"/>
    <w:rsid w:val="00B74D49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51B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1510"/>
    <w:rsid w:val="00BC1CD9"/>
    <w:rsid w:val="00BC2AB1"/>
    <w:rsid w:val="00BC2BEE"/>
    <w:rsid w:val="00BC767F"/>
    <w:rsid w:val="00BC78ED"/>
    <w:rsid w:val="00BD064C"/>
    <w:rsid w:val="00BD36C1"/>
    <w:rsid w:val="00BD4D65"/>
    <w:rsid w:val="00BD51EE"/>
    <w:rsid w:val="00BF1C96"/>
    <w:rsid w:val="00BF1D9A"/>
    <w:rsid w:val="00BF32B6"/>
    <w:rsid w:val="00BF58C5"/>
    <w:rsid w:val="00BF6469"/>
    <w:rsid w:val="00BF79B2"/>
    <w:rsid w:val="00C011C0"/>
    <w:rsid w:val="00C024E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6380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3E43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07F77"/>
    <w:rsid w:val="00D116B8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020"/>
    <w:rsid w:val="00D34F4A"/>
    <w:rsid w:val="00D369E5"/>
    <w:rsid w:val="00D3720F"/>
    <w:rsid w:val="00D410BF"/>
    <w:rsid w:val="00D429E7"/>
    <w:rsid w:val="00D43090"/>
    <w:rsid w:val="00D43D63"/>
    <w:rsid w:val="00D516E2"/>
    <w:rsid w:val="00D522CA"/>
    <w:rsid w:val="00D560CD"/>
    <w:rsid w:val="00D67D34"/>
    <w:rsid w:val="00D72CA4"/>
    <w:rsid w:val="00D7462E"/>
    <w:rsid w:val="00D74925"/>
    <w:rsid w:val="00D7545D"/>
    <w:rsid w:val="00D76544"/>
    <w:rsid w:val="00D76739"/>
    <w:rsid w:val="00D80A6A"/>
    <w:rsid w:val="00D80F8A"/>
    <w:rsid w:val="00D81A34"/>
    <w:rsid w:val="00D862B5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D69A1"/>
    <w:rsid w:val="00DE0126"/>
    <w:rsid w:val="00DE25DE"/>
    <w:rsid w:val="00DE3239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4E3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280D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77BEC"/>
    <w:rsid w:val="00E815DF"/>
    <w:rsid w:val="00E84D74"/>
    <w:rsid w:val="00E91CE0"/>
    <w:rsid w:val="00E926C7"/>
    <w:rsid w:val="00E9281D"/>
    <w:rsid w:val="00E93598"/>
    <w:rsid w:val="00EA29F9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2E9B"/>
    <w:rsid w:val="00EE37C3"/>
    <w:rsid w:val="00EE39F8"/>
    <w:rsid w:val="00EF009C"/>
    <w:rsid w:val="00EF2A37"/>
    <w:rsid w:val="00EF7922"/>
    <w:rsid w:val="00F02305"/>
    <w:rsid w:val="00F028AC"/>
    <w:rsid w:val="00F02E3C"/>
    <w:rsid w:val="00F03CFD"/>
    <w:rsid w:val="00F050D5"/>
    <w:rsid w:val="00F05B23"/>
    <w:rsid w:val="00F105FF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4766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5D74"/>
    <w:rsid w:val="00F572D8"/>
    <w:rsid w:val="00F6097C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2B56"/>
    <w:rsid w:val="00F842AA"/>
    <w:rsid w:val="00F85818"/>
    <w:rsid w:val="00F86B85"/>
    <w:rsid w:val="00F90661"/>
    <w:rsid w:val="00F97BAE"/>
    <w:rsid w:val="00FA733C"/>
    <w:rsid w:val="00FA746C"/>
    <w:rsid w:val="00FA7DD3"/>
    <w:rsid w:val="00FB1AF0"/>
    <w:rsid w:val="00FC0386"/>
    <w:rsid w:val="00FC0B50"/>
    <w:rsid w:val="00FC16B4"/>
    <w:rsid w:val="00FC1751"/>
    <w:rsid w:val="00FC1D68"/>
    <w:rsid w:val="00FC2521"/>
    <w:rsid w:val="00FC46FE"/>
    <w:rsid w:val="00FC56AD"/>
    <w:rsid w:val="00FC5816"/>
    <w:rsid w:val="00FD3089"/>
    <w:rsid w:val="00FD32FA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2EDFB005"/>
    <w:rsid w:val="7F7D14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unhideWhenUsed/>
    <w:qFormat/>
    <w:uiPriority w:val="0"/>
    <w:rPr>
      <w:b/>
      <w:bCs/>
    </w:r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6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333333"/>
      <w:u w:val="none"/>
    </w:rPr>
  </w:style>
  <w:style w:type="character" w:styleId="16">
    <w:name w:val="annotation reference"/>
    <w:basedOn w:val="13"/>
    <w:unhideWhenUsed/>
    <w:qFormat/>
    <w:uiPriority w:val="0"/>
    <w:rPr>
      <w:sz w:val="21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3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3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3"/>
    <w:link w:val="9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标准书模板.dot</Template>
  <Company>Kunshan Research Institute,PEC</Company>
  <Pages>4</Pages>
  <Words>264</Words>
  <Characters>1506</Characters>
  <Lines>12</Lines>
  <Paragraphs>3</Paragraphs>
  <ScaleCrop>false</ScaleCrop>
  <LinksUpToDate>false</LinksUpToDate>
  <CharactersWithSpaces>1767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2019-08-23T21:24:00Z</dcterms:created>
  <dc:creator>grdpec</dc:creator>
  <cp:keywords>标准</cp:keywords>
  <cp:lastModifiedBy>apple</cp:lastModifiedBy>
  <cp:lastPrinted>2019-06-27T23:50:00Z</cp:lastPrinted>
  <dcterms:modified xsi:type="dcterms:W3CDTF">2022-07-05T09:31:22Z</dcterms:modified>
  <dc:subject>昆山研究所标准书模板</dc:subject>
  <dc:title>stdbook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