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6D2" w:rsidRDefault="00514430">
      <w:pPr>
        <w:widowControl/>
        <w:spacing w:beforeLines="100" w:before="418" w:afterLines="100" w:after="418" w:line="360" w:lineRule="exact"/>
        <w:jc w:val="center"/>
        <w:rPr>
          <w:rFonts w:ascii="微软雅黑" w:eastAsia="微软雅黑" w:hAnsi="微软雅黑" w:cs="宋体"/>
          <w:b/>
          <w:bCs/>
          <w:color w:val="000000"/>
          <w:kern w:val="0"/>
          <w:sz w:val="30"/>
          <w:szCs w:val="30"/>
        </w:rPr>
      </w:pPr>
      <w:bookmarkStart w:id="0" w:name="_GoBack"/>
      <w:r>
        <w:rPr>
          <w:rFonts w:ascii="微软雅黑" w:eastAsia="微软雅黑" w:hAnsi="微软雅黑" w:cs="宋体" w:hint="eastAsia"/>
          <w:b/>
          <w:bCs/>
          <w:color w:val="000000"/>
          <w:kern w:val="0"/>
          <w:sz w:val="30"/>
          <w:szCs w:val="30"/>
        </w:rPr>
        <w:t>成都统一</w:t>
      </w:r>
      <w:r>
        <w:rPr>
          <w:rFonts w:ascii="微软雅黑" w:eastAsia="微软雅黑" w:hAnsi="微软雅黑" w:cs="宋体" w:hint="eastAsia"/>
          <w:b/>
          <w:bCs/>
          <w:color w:val="000000"/>
          <w:kern w:val="0"/>
          <w:sz w:val="30"/>
          <w:szCs w:val="30"/>
        </w:rPr>
        <w:t>2021</w:t>
      </w:r>
      <w:r>
        <w:rPr>
          <w:rFonts w:ascii="微软雅黑" w:eastAsia="微软雅黑" w:hAnsi="微软雅黑" w:cs="宋体" w:hint="eastAsia"/>
          <w:b/>
          <w:bCs/>
          <w:color w:val="000000"/>
          <w:kern w:val="0"/>
          <w:sz w:val="30"/>
          <w:szCs w:val="30"/>
        </w:rPr>
        <w:t>年度第三方仓库仓储管理及转仓物流服务项目招标</w:t>
      </w:r>
      <w:r w:rsidR="00A972D2">
        <w:rPr>
          <w:rFonts w:ascii="微软雅黑" w:eastAsia="微软雅黑" w:hAnsi="微软雅黑" w:cs="宋体" w:hint="eastAsia"/>
          <w:b/>
          <w:bCs/>
          <w:color w:val="000000"/>
          <w:kern w:val="0"/>
          <w:sz w:val="30"/>
          <w:szCs w:val="30"/>
        </w:rPr>
        <w:t>公告</w:t>
      </w:r>
    </w:p>
    <w:bookmarkEnd w:id="0"/>
    <w:p w:rsidR="003276D2" w:rsidRDefault="00514430">
      <w:pPr>
        <w:widowControl/>
        <w:spacing w:line="360" w:lineRule="exact"/>
        <w:ind w:firstLineChars="236" w:firstLine="566"/>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成都统一企业食品有限公司针对</w:t>
      </w:r>
      <w:r>
        <w:rPr>
          <w:rFonts w:ascii="微软雅黑" w:eastAsia="微软雅黑" w:hAnsi="微软雅黑" w:cs="Arial" w:hint="eastAsia"/>
          <w:b/>
          <w:color w:val="000000"/>
          <w:kern w:val="0"/>
          <w:sz w:val="24"/>
        </w:rPr>
        <w:t>2021</w:t>
      </w:r>
      <w:r>
        <w:rPr>
          <w:rFonts w:ascii="微软雅黑" w:eastAsia="微软雅黑" w:hAnsi="微软雅黑" w:cs="Arial" w:hint="eastAsia"/>
          <w:b/>
          <w:color w:val="000000"/>
          <w:kern w:val="0"/>
          <w:sz w:val="24"/>
        </w:rPr>
        <w:t>年度第三方仓库仓储管理及转仓物流服务项目</w:t>
      </w:r>
      <w:r>
        <w:rPr>
          <w:rFonts w:ascii="微软雅黑" w:eastAsia="微软雅黑" w:hAnsi="微软雅黑" w:cs="Arial" w:hint="eastAsia"/>
          <w:color w:val="000000"/>
          <w:kern w:val="0"/>
          <w:sz w:val="24"/>
        </w:rPr>
        <w:t>招标，公开征集符合如下要求的物流服务商伙伴：</w:t>
      </w:r>
    </w:p>
    <w:p w:rsidR="003276D2" w:rsidRDefault="00514430">
      <w:pPr>
        <w:widowControl/>
        <w:spacing w:line="360" w:lineRule="exact"/>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w:t>
      </w:r>
      <w:r>
        <w:rPr>
          <w:rFonts w:ascii="微软雅黑" w:eastAsia="微软雅黑" w:hAnsi="微软雅黑" w:cs="Arial" w:hint="eastAsia"/>
          <w:color w:val="000000"/>
          <w:kern w:val="0"/>
          <w:sz w:val="24"/>
        </w:rPr>
        <w:t>、项目概述：</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1.1</w:t>
      </w:r>
      <w:r>
        <w:rPr>
          <w:rFonts w:ascii="微软雅黑" w:eastAsia="微软雅黑" w:hAnsi="微软雅黑" w:cs="Arial" w:hint="eastAsia"/>
          <w:color w:val="000000"/>
          <w:kern w:val="0"/>
          <w:sz w:val="24"/>
        </w:rPr>
        <w:t>、</w:t>
      </w: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w:t>
      </w:r>
      <w:r>
        <w:rPr>
          <w:rFonts w:ascii="微软雅黑" w:eastAsia="微软雅黑" w:hAnsi="微软雅黑" w:cs="Arial"/>
          <w:color w:val="000000"/>
          <w:kern w:val="0"/>
          <w:sz w:val="24"/>
          <w:szCs w:val="24"/>
        </w:rPr>
        <w:t>20</w:t>
      </w:r>
      <w:r>
        <w:rPr>
          <w:rFonts w:ascii="微软雅黑" w:eastAsia="微软雅黑" w:hAnsi="微软雅黑" w:cs="Arial" w:hint="eastAsia"/>
          <w:color w:val="000000"/>
          <w:kern w:val="0"/>
          <w:sz w:val="24"/>
          <w:szCs w:val="24"/>
        </w:rPr>
        <w:t>21</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10</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25</w:t>
      </w:r>
      <w:r>
        <w:rPr>
          <w:rFonts w:ascii="微软雅黑" w:eastAsia="微软雅黑" w:hAnsi="微软雅黑" w:cs="Arial"/>
          <w:color w:val="000000"/>
          <w:kern w:val="0"/>
          <w:sz w:val="24"/>
          <w:szCs w:val="24"/>
        </w:rPr>
        <w:t>日至</w:t>
      </w:r>
      <w:r>
        <w:rPr>
          <w:rFonts w:ascii="微软雅黑" w:eastAsia="微软雅黑" w:hAnsi="微软雅黑" w:cs="Arial"/>
          <w:color w:val="000000"/>
          <w:kern w:val="0"/>
          <w:sz w:val="24"/>
          <w:szCs w:val="24"/>
        </w:rPr>
        <w:t>20</w:t>
      </w:r>
      <w:r>
        <w:rPr>
          <w:rFonts w:ascii="微软雅黑" w:eastAsia="微软雅黑" w:hAnsi="微软雅黑" w:cs="Arial" w:hint="eastAsia"/>
          <w:color w:val="000000"/>
          <w:kern w:val="0"/>
          <w:sz w:val="24"/>
          <w:szCs w:val="24"/>
        </w:rPr>
        <w:t>22</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3</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31</w:t>
      </w:r>
      <w:r>
        <w:rPr>
          <w:rFonts w:ascii="微软雅黑" w:eastAsia="微软雅黑" w:hAnsi="微软雅黑" w:cs="Arial"/>
          <w:color w:val="000000"/>
          <w:kern w:val="0"/>
          <w:sz w:val="24"/>
          <w:szCs w:val="24"/>
        </w:rPr>
        <w:t>日</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rPr>
        <w:t>1.2</w:t>
      </w: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szCs w:val="24"/>
        </w:rPr>
        <w:t>项目地点：成都</w:t>
      </w:r>
    </w:p>
    <w:p w:rsidR="003276D2" w:rsidRDefault="00514430">
      <w:pPr>
        <w:spacing w:line="400" w:lineRule="exact"/>
        <w:ind w:firstLineChars="100" w:firstLine="24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1.3</w:t>
      </w:r>
      <w:r>
        <w:rPr>
          <w:rFonts w:ascii="微软雅黑" w:eastAsia="微软雅黑" w:hAnsi="微软雅黑" w:cs="Arial" w:hint="eastAsia"/>
          <w:color w:val="000000"/>
          <w:kern w:val="0"/>
          <w:sz w:val="24"/>
          <w:szCs w:val="24"/>
        </w:rPr>
        <w:t>、项目范围：</w:t>
      </w:r>
    </w:p>
    <w:p w:rsidR="003276D2" w:rsidRDefault="00514430">
      <w:pPr>
        <w:spacing w:line="400" w:lineRule="exact"/>
        <w:ind w:leftChars="228" w:left="1199" w:hangingChars="300" w:hanging="720"/>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1</w:t>
      </w:r>
      <w:r>
        <w:rPr>
          <w:rFonts w:ascii="微软雅黑" w:eastAsia="微软雅黑" w:hAnsi="微软雅黑" w:cs="Arial" w:hint="eastAsia"/>
          <w:color w:val="000000"/>
          <w:kern w:val="0"/>
          <w:sz w:val="24"/>
        </w:rPr>
        <w:t>）、库容需求：常态库容</w:t>
      </w:r>
      <w:r>
        <w:rPr>
          <w:rFonts w:ascii="微软雅黑" w:eastAsia="微软雅黑" w:hAnsi="微软雅黑" w:cs="Arial" w:hint="eastAsia"/>
          <w:color w:val="000000"/>
          <w:kern w:val="0"/>
          <w:sz w:val="24"/>
        </w:rPr>
        <w:t>20</w:t>
      </w:r>
      <w:r>
        <w:rPr>
          <w:rFonts w:ascii="微软雅黑" w:eastAsia="微软雅黑" w:hAnsi="微软雅黑" w:cs="Arial" w:hint="eastAsia"/>
          <w:color w:val="000000"/>
          <w:kern w:val="0"/>
          <w:sz w:val="24"/>
        </w:rPr>
        <w:t>万箱，高峰库容</w:t>
      </w:r>
      <w:r>
        <w:rPr>
          <w:rFonts w:ascii="微软雅黑" w:eastAsia="微软雅黑" w:hAnsi="微软雅黑" w:cs="Arial" w:hint="eastAsia"/>
          <w:color w:val="000000"/>
          <w:kern w:val="0"/>
          <w:sz w:val="24"/>
        </w:rPr>
        <w:t>30-35</w:t>
      </w:r>
      <w:r>
        <w:rPr>
          <w:rFonts w:ascii="微软雅黑" w:eastAsia="微软雅黑" w:hAnsi="微软雅黑" w:cs="Arial" w:hint="eastAsia"/>
          <w:color w:val="000000"/>
          <w:kern w:val="0"/>
          <w:sz w:val="24"/>
        </w:rPr>
        <w:t>万箱；平仓参考面积</w:t>
      </w:r>
      <w:r>
        <w:rPr>
          <w:rFonts w:ascii="微软雅黑" w:eastAsia="微软雅黑" w:hAnsi="微软雅黑" w:cs="Arial" w:hint="eastAsia"/>
          <w:color w:val="000000"/>
          <w:kern w:val="0"/>
          <w:sz w:val="24"/>
        </w:rPr>
        <w:t>2500-4500</w:t>
      </w:r>
      <w:r>
        <w:rPr>
          <w:rFonts w:ascii="微软雅黑" w:eastAsia="微软雅黑" w:hAnsi="微软雅黑" w:cs="Arial" w:hint="eastAsia"/>
          <w:color w:val="000000"/>
          <w:kern w:val="0"/>
          <w:sz w:val="24"/>
        </w:rPr>
        <w:t>平米（参考信息：我司产品平仓堆放，食品</w:t>
      </w:r>
      <w:r>
        <w:rPr>
          <w:rFonts w:ascii="微软雅黑" w:eastAsia="微软雅黑" w:hAnsi="微软雅黑" w:cs="Arial" w:hint="eastAsia"/>
          <w:color w:val="000000"/>
          <w:kern w:val="0"/>
          <w:sz w:val="24"/>
        </w:rPr>
        <w:t>40%</w:t>
      </w:r>
      <w:r>
        <w:rPr>
          <w:rFonts w:ascii="微软雅黑" w:eastAsia="微软雅黑" w:hAnsi="微软雅黑" w:cs="Arial" w:hint="eastAsia"/>
          <w:color w:val="000000"/>
          <w:kern w:val="0"/>
          <w:sz w:val="24"/>
        </w:rPr>
        <w:t>可两</w:t>
      </w:r>
      <w:proofErr w:type="gramStart"/>
      <w:r>
        <w:rPr>
          <w:rFonts w:ascii="微软雅黑" w:eastAsia="微软雅黑" w:hAnsi="微软雅黑" w:cs="Arial" w:hint="eastAsia"/>
          <w:color w:val="000000"/>
          <w:kern w:val="0"/>
          <w:sz w:val="24"/>
        </w:rPr>
        <w:t>栈</w:t>
      </w:r>
      <w:proofErr w:type="gramEnd"/>
      <w:r>
        <w:rPr>
          <w:rFonts w:ascii="微软雅黑" w:eastAsia="微软雅黑" w:hAnsi="微软雅黑" w:cs="Arial" w:hint="eastAsia"/>
          <w:color w:val="000000"/>
          <w:kern w:val="0"/>
          <w:sz w:val="24"/>
        </w:rPr>
        <w:t>重叠堆放、</w:t>
      </w:r>
      <w:proofErr w:type="gramStart"/>
      <w:r>
        <w:rPr>
          <w:rFonts w:ascii="微软雅黑" w:eastAsia="微软雅黑" w:hAnsi="微软雅黑" w:cs="Arial" w:hint="eastAsia"/>
          <w:color w:val="000000"/>
          <w:kern w:val="0"/>
          <w:sz w:val="24"/>
        </w:rPr>
        <w:t>乳饮</w:t>
      </w:r>
      <w:proofErr w:type="gramEnd"/>
      <w:r>
        <w:rPr>
          <w:rFonts w:ascii="微软雅黑" w:eastAsia="微软雅黑" w:hAnsi="微软雅黑" w:cs="Arial" w:hint="eastAsia"/>
          <w:color w:val="000000"/>
          <w:kern w:val="0"/>
          <w:sz w:val="24"/>
        </w:rPr>
        <w:t>80%</w:t>
      </w:r>
      <w:r>
        <w:rPr>
          <w:rFonts w:ascii="微软雅黑" w:eastAsia="微软雅黑" w:hAnsi="微软雅黑" w:cs="Arial" w:hint="eastAsia"/>
          <w:color w:val="000000"/>
          <w:kern w:val="0"/>
          <w:sz w:val="24"/>
        </w:rPr>
        <w:t>可两</w:t>
      </w:r>
      <w:proofErr w:type="gramStart"/>
      <w:r>
        <w:rPr>
          <w:rFonts w:ascii="微软雅黑" w:eastAsia="微软雅黑" w:hAnsi="微软雅黑" w:cs="Arial" w:hint="eastAsia"/>
          <w:color w:val="000000"/>
          <w:kern w:val="0"/>
          <w:sz w:val="24"/>
        </w:rPr>
        <w:t>栈</w:t>
      </w:r>
      <w:proofErr w:type="gramEnd"/>
      <w:r>
        <w:rPr>
          <w:rFonts w:ascii="微软雅黑" w:eastAsia="微软雅黑" w:hAnsi="微软雅黑" w:cs="Arial" w:hint="eastAsia"/>
          <w:color w:val="000000"/>
          <w:kern w:val="0"/>
          <w:sz w:val="24"/>
        </w:rPr>
        <w:t>重叠堆放，食品</w:t>
      </w:r>
      <w:proofErr w:type="gramStart"/>
      <w:r>
        <w:rPr>
          <w:rFonts w:ascii="微软雅黑" w:eastAsia="微软雅黑" w:hAnsi="微软雅黑" w:cs="Arial" w:hint="eastAsia"/>
          <w:color w:val="000000"/>
          <w:kern w:val="0"/>
          <w:sz w:val="24"/>
        </w:rPr>
        <w:t>栈</w:t>
      </w:r>
      <w:proofErr w:type="gramEnd"/>
      <w:r>
        <w:rPr>
          <w:rFonts w:ascii="微软雅黑" w:eastAsia="微软雅黑" w:hAnsi="微软雅黑" w:cs="Arial" w:hint="eastAsia"/>
          <w:color w:val="000000"/>
          <w:kern w:val="0"/>
          <w:sz w:val="24"/>
        </w:rPr>
        <w:t>板规格</w:t>
      </w:r>
      <w:r>
        <w:rPr>
          <w:rFonts w:ascii="微软雅黑" w:eastAsia="微软雅黑" w:hAnsi="微软雅黑" w:cs="Arial" w:hint="eastAsia"/>
          <w:color w:val="000000"/>
          <w:kern w:val="0"/>
          <w:sz w:val="24"/>
        </w:rPr>
        <w:t>1.2*1.2m</w:t>
      </w:r>
      <w:r>
        <w:rPr>
          <w:rFonts w:ascii="微软雅黑" w:eastAsia="微软雅黑" w:hAnsi="微软雅黑" w:cs="Arial" w:hint="eastAsia"/>
          <w:color w:val="000000"/>
          <w:kern w:val="0"/>
          <w:sz w:val="24"/>
        </w:rPr>
        <w:t>、乳饮</w:t>
      </w:r>
      <w:proofErr w:type="gramStart"/>
      <w:r>
        <w:rPr>
          <w:rFonts w:ascii="微软雅黑" w:eastAsia="微软雅黑" w:hAnsi="微软雅黑" w:cs="Arial" w:hint="eastAsia"/>
          <w:color w:val="000000"/>
          <w:kern w:val="0"/>
          <w:sz w:val="24"/>
        </w:rPr>
        <w:t>栈</w:t>
      </w:r>
      <w:proofErr w:type="gramEnd"/>
      <w:r>
        <w:rPr>
          <w:rFonts w:ascii="微软雅黑" w:eastAsia="微软雅黑" w:hAnsi="微软雅黑" w:cs="Arial" w:hint="eastAsia"/>
          <w:color w:val="000000"/>
          <w:kern w:val="0"/>
          <w:sz w:val="24"/>
        </w:rPr>
        <w:t>板规格</w:t>
      </w:r>
      <w:r>
        <w:rPr>
          <w:rFonts w:ascii="微软雅黑" w:eastAsia="微软雅黑" w:hAnsi="微软雅黑" w:cs="Arial" w:hint="eastAsia"/>
          <w:color w:val="000000"/>
          <w:kern w:val="0"/>
          <w:sz w:val="24"/>
        </w:rPr>
        <w:t>1.2*1m</w:t>
      </w:r>
      <w:r>
        <w:rPr>
          <w:rFonts w:ascii="微软雅黑" w:eastAsia="微软雅黑" w:hAnsi="微软雅黑" w:cs="Arial" w:hint="eastAsia"/>
          <w:color w:val="000000"/>
          <w:kern w:val="0"/>
          <w:sz w:val="24"/>
        </w:rPr>
        <w:t>）；货架仓参考储位数：</w:t>
      </w:r>
      <w:r>
        <w:rPr>
          <w:rFonts w:ascii="微软雅黑" w:eastAsia="微软雅黑" w:hAnsi="微软雅黑" w:cs="Arial" w:hint="eastAsia"/>
          <w:color w:val="000000"/>
          <w:kern w:val="0"/>
          <w:sz w:val="24"/>
        </w:rPr>
        <w:t>2200-3700</w:t>
      </w:r>
      <w:r>
        <w:rPr>
          <w:rFonts w:ascii="微软雅黑" w:eastAsia="微软雅黑" w:hAnsi="微软雅黑" w:cs="Arial" w:hint="eastAsia"/>
          <w:color w:val="000000"/>
          <w:kern w:val="0"/>
          <w:sz w:val="24"/>
        </w:rPr>
        <w:t>储位；需预留理</w:t>
      </w: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备货区域，参考</w:t>
      </w:r>
      <w:proofErr w:type="gramStart"/>
      <w:r>
        <w:rPr>
          <w:rFonts w:ascii="微软雅黑" w:eastAsia="微软雅黑" w:hAnsi="微软雅黑" w:cs="Arial" w:hint="eastAsia"/>
          <w:color w:val="000000"/>
          <w:kern w:val="0"/>
          <w:sz w:val="24"/>
        </w:rPr>
        <w:t>备货区</w:t>
      </w:r>
      <w:proofErr w:type="gramEnd"/>
      <w:r>
        <w:rPr>
          <w:rFonts w:ascii="微软雅黑" w:eastAsia="微软雅黑" w:hAnsi="微软雅黑" w:cs="Arial" w:hint="eastAsia"/>
          <w:color w:val="000000"/>
          <w:kern w:val="0"/>
          <w:sz w:val="24"/>
        </w:rPr>
        <w:t>面积</w:t>
      </w:r>
      <w:r>
        <w:rPr>
          <w:rFonts w:ascii="微软雅黑" w:eastAsia="微软雅黑" w:hAnsi="微软雅黑" w:cs="Arial" w:hint="eastAsia"/>
          <w:color w:val="000000"/>
          <w:kern w:val="0"/>
          <w:sz w:val="24"/>
        </w:rPr>
        <w:t>200-300</w:t>
      </w:r>
      <w:r>
        <w:rPr>
          <w:rFonts w:ascii="微软雅黑" w:eastAsia="微软雅黑" w:hAnsi="微软雅黑" w:cs="Arial" w:hint="eastAsia"/>
          <w:color w:val="000000"/>
          <w:kern w:val="0"/>
          <w:sz w:val="24"/>
        </w:rPr>
        <w:t>平方米；</w:t>
      </w:r>
    </w:p>
    <w:p w:rsidR="003276D2" w:rsidRDefault="00514430">
      <w:pPr>
        <w:spacing w:line="400" w:lineRule="exact"/>
        <w:ind w:leftChars="228" w:left="1319" w:hangingChars="350" w:hanging="840"/>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2</w:t>
      </w:r>
      <w:r>
        <w:rPr>
          <w:rFonts w:ascii="微软雅黑" w:eastAsia="微软雅黑" w:hAnsi="微软雅黑" w:cs="Arial" w:hint="eastAsia"/>
          <w:color w:val="000000"/>
          <w:kern w:val="0"/>
          <w:sz w:val="24"/>
        </w:rPr>
        <w:t>）、整体出仓流量：饮料</w:t>
      </w:r>
      <w:r>
        <w:rPr>
          <w:rFonts w:ascii="微软雅黑" w:eastAsia="微软雅黑" w:hAnsi="微软雅黑" w:cs="Arial" w:hint="eastAsia"/>
          <w:color w:val="000000"/>
          <w:kern w:val="0"/>
          <w:sz w:val="24"/>
        </w:rPr>
        <w:t>1,623</w:t>
      </w:r>
      <w:r>
        <w:rPr>
          <w:rFonts w:ascii="微软雅黑" w:eastAsia="微软雅黑" w:hAnsi="微软雅黑" w:cs="Arial" w:hint="eastAsia"/>
          <w:color w:val="000000"/>
          <w:kern w:val="0"/>
          <w:sz w:val="24"/>
        </w:rPr>
        <w:t>千箱，约</w:t>
      </w:r>
      <w:r>
        <w:rPr>
          <w:rFonts w:ascii="微软雅黑" w:eastAsia="微软雅黑" w:hAnsi="微软雅黑" w:cs="Arial" w:hint="eastAsia"/>
          <w:color w:val="000000"/>
          <w:kern w:val="0"/>
          <w:sz w:val="24"/>
        </w:rPr>
        <w:t>14,237</w:t>
      </w:r>
      <w:r>
        <w:rPr>
          <w:rFonts w:ascii="微软雅黑" w:eastAsia="微软雅黑" w:hAnsi="微软雅黑" w:cs="Arial" w:hint="eastAsia"/>
          <w:color w:val="000000"/>
          <w:kern w:val="0"/>
          <w:sz w:val="24"/>
        </w:rPr>
        <w:t>吨；食品</w:t>
      </w:r>
      <w:r>
        <w:rPr>
          <w:rFonts w:ascii="微软雅黑" w:eastAsia="微软雅黑" w:hAnsi="微软雅黑" w:cs="Arial" w:hint="eastAsia"/>
          <w:color w:val="000000"/>
          <w:kern w:val="0"/>
          <w:sz w:val="24"/>
        </w:rPr>
        <w:t>1,420</w:t>
      </w:r>
      <w:r>
        <w:rPr>
          <w:rFonts w:ascii="微软雅黑" w:eastAsia="微软雅黑" w:hAnsi="微软雅黑" w:cs="Arial" w:hint="eastAsia"/>
          <w:color w:val="000000"/>
          <w:kern w:val="0"/>
          <w:sz w:val="24"/>
        </w:rPr>
        <w:t>千箱，约</w:t>
      </w:r>
      <w:r>
        <w:rPr>
          <w:rFonts w:ascii="微软雅黑" w:eastAsia="微软雅黑" w:hAnsi="微软雅黑" w:cs="Arial" w:hint="eastAsia"/>
          <w:color w:val="000000"/>
          <w:kern w:val="0"/>
          <w:sz w:val="24"/>
        </w:rPr>
        <w:t>29,588</w:t>
      </w:r>
      <w:r>
        <w:rPr>
          <w:rFonts w:ascii="微软雅黑" w:eastAsia="微软雅黑" w:hAnsi="微软雅黑" w:cs="Arial" w:hint="eastAsia"/>
          <w:color w:val="000000"/>
          <w:kern w:val="0"/>
          <w:sz w:val="24"/>
        </w:rPr>
        <w:t>方；日最大出仓作业量</w:t>
      </w:r>
      <w:r>
        <w:rPr>
          <w:rFonts w:ascii="微软雅黑" w:eastAsia="微软雅黑" w:hAnsi="微软雅黑" w:cs="Arial" w:hint="eastAsia"/>
          <w:color w:val="000000"/>
          <w:kern w:val="0"/>
          <w:sz w:val="24"/>
        </w:rPr>
        <w:t>8</w:t>
      </w:r>
      <w:r>
        <w:rPr>
          <w:rFonts w:ascii="微软雅黑" w:eastAsia="微软雅黑" w:hAnsi="微软雅黑" w:cs="Arial" w:hint="eastAsia"/>
          <w:color w:val="000000"/>
          <w:kern w:val="0"/>
          <w:sz w:val="24"/>
        </w:rPr>
        <w:t>万件；日最大入库量</w:t>
      </w:r>
      <w:r>
        <w:rPr>
          <w:rFonts w:ascii="微软雅黑" w:eastAsia="微软雅黑" w:hAnsi="微软雅黑" w:cs="Arial" w:hint="eastAsia"/>
          <w:color w:val="000000"/>
          <w:kern w:val="0"/>
          <w:sz w:val="24"/>
        </w:rPr>
        <w:t>8</w:t>
      </w:r>
      <w:r>
        <w:rPr>
          <w:rFonts w:ascii="微软雅黑" w:eastAsia="微软雅黑" w:hAnsi="微软雅黑" w:cs="Arial" w:hint="eastAsia"/>
          <w:color w:val="000000"/>
          <w:kern w:val="0"/>
          <w:sz w:val="24"/>
        </w:rPr>
        <w:t>万件（</w:t>
      </w:r>
      <w:proofErr w:type="gramStart"/>
      <w:r>
        <w:rPr>
          <w:rFonts w:ascii="微软雅黑" w:eastAsia="微软雅黑" w:hAnsi="微软雅黑" w:cs="Arial" w:hint="eastAsia"/>
          <w:color w:val="000000"/>
          <w:kern w:val="0"/>
          <w:sz w:val="24"/>
        </w:rPr>
        <w:t>含散转</w:t>
      </w:r>
      <w:proofErr w:type="gramEnd"/>
      <w:r>
        <w:rPr>
          <w:rFonts w:ascii="微软雅黑" w:eastAsia="微软雅黑" w:hAnsi="微软雅黑" w:cs="Arial" w:hint="eastAsia"/>
          <w:color w:val="000000"/>
          <w:kern w:val="0"/>
          <w:sz w:val="24"/>
        </w:rPr>
        <w:t>入仓）；</w:t>
      </w:r>
    </w:p>
    <w:p w:rsidR="003276D2" w:rsidRDefault="00514430">
      <w:pPr>
        <w:spacing w:line="400" w:lineRule="exact"/>
        <w:ind w:leftChars="228" w:left="1319" w:hangingChars="350" w:hanging="840"/>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3</w:t>
      </w:r>
      <w:r>
        <w:rPr>
          <w:rFonts w:ascii="微软雅黑" w:eastAsia="微软雅黑" w:hAnsi="微软雅黑" w:cs="Arial" w:hint="eastAsia"/>
          <w:color w:val="000000"/>
          <w:kern w:val="0"/>
          <w:sz w:val="24"/>
        </w:rPr>
        <w:t>）、成都总厂至第三方仓储中心食品整</w:t>
      </w:r>
      <w:proofErr w:type="gramStart"/>
      <w:r>
        <w:rPr>
          <w:rFonts w:ascii="微软雅黑" w:eastAsia="微软雅黑" w:hAnsi="微软雅黑" w:cs="Arial" w:hint="eastAsia"/>
          <w:color w:val="000000"/>
          <w:kern w:val="0"/>
          <w:sz w:val="24"/>
        </w:rPr>
        <w:t>栈</w:t>
      </w:r>
      <w:proofErr w:type="gramEnd"/>
      <w:r>
        <w:rPr>
          <w:rFonts w:ascii="微软雅黑" w:eastAsia="微软雅黑" w:hAnsi="微软雅黑" w:cs="Arial" w:hint="eastAsia"/>
          <w:color w:val="000000"/>
          <w:kern w:val="0"/>
          <w:sz w:val="24"/>
        </w:rPr>
        <w:t>转仓作业量约</w:t>
      </w:r>
      <w:r>
        <w:rPr>
          <w:rFonts w:ascii="微软雅黑" w:eastAsia="微软雅黑" w:hAnsi="微软雅黑" w:cs="Arial" w:hint="eastAsia"/>
          <w:color w:val="000000"/>
          <w:kern w:val="0"/>
          <w:sz w:val="24"/>
        </w:rPr>
        <w:t>25,023</w:t>
      </w:r>
      <w:r>
        <w:rPr>
          <w:rFonts w:ascii="微软雅黑" w:eastAsia="微软雅黑" w:hAnsi="微软雅黑" w:cs="Arial" w:hint="eastAsia"/>
          <w:color w:val="000000"/>
          <w:kern w:val="0"/>
          <w:sz w:val="24"/>
        </w:rPr>
        <w:t>方、</w:t>
      </w:r>
      <w:proofErr w:type="gramStart"/>
      <w:r>
        <w:rPr>
          <w:rFonts w:ascii="微软雅黑" w:eastAsia="微软雅黑" w:hAnsi="微软雅黑" w:cs="Arial" w:hint="eastAsia"/>
          <w:color w:val="000000"/>
          <w:kern w:val="0"/>
          <w:sz w:val="24"/>
        </w:rPr>
        <w:t>乳饮整栈</w:t>
      </w:r>
      <w:proofErr w:type="gramEnd"/>
      <w:r>
        <w:rPr>
          <w:rFonts w:ascii="微软雅黑" w:eastAsia="微软雅黑" w:hAnsi="微软雅黑" w:cs="Arial" w:hint="eastAsia"/>
          <w:color w:val="000000"/>
          <w:kern w:val="0"/>
          <w:sz w:val="24"/>
        </w:rPr>
        <w:t>转仓作业量约</w:t>
      </w:r>
      <w:r>
        <w:rPr>
          <w:rFonts w:ascii="微软雅黑" w:eastAsia="微软雅黑" w:hAnsi="微软雅黑" w:cs="Arial" w:hint="eastAsia"/>
          <w:color w:val="000000"/>
          <w:kern w:val="0"/>
          <w:sz w:val="24"/>
        </w:rPr>
        <w:t>10,419</w:t>
      </w:r>
      <w:r>
        <w:rPr>
          <w:rFonts w:ascii="微软雅黑" w:eastAsia="微软雅黑" w:hAnsi="微软雅黑" w:cs="Arial" w:hint="eastAsia"/>
          <w:color w:val="000000"/>
          <w:kern w:val="0"/>
          <w:sz w:val="24"/>
        </w:rPr>
        <w:t>吨；日</w:t>
      </w:r>
      <w:proofErr w:type="gramStart"/>
      <w:r>
        <w:rPr>
          <w:rFonts w:ascii="微软雅黑" w:eastAsia="微软雅黑" w:hAnsi="微软雅黑" w:cs="Arial" w:hint="eastAsia"/>
          <w:color w:val="000000"/>
          <w:kern w:val="0"/>
          <w:sz w:val="24"/>
        </w:rPr>
        <w:t>最大转</w:t>
      </w:r>
      <w:proofErr w:type="gramEnd"/>
      <w:r>
        <w:rPr>
          <w:rFonts w:ascii="微软雅黑" w:eastAsia="微软雅黑" w:hAnsi="微软雅黑" w:cs="Arial" w:hint="eastAsia"/>
          <w:color w:val="000000"/>
          <w:kern w:val="0"/>
          <w:sz w:val="24"/>
        </w:rPr>
        <w:t>仓运力</w:t>
      </w:r>
      <w:r>
        <w:rPr>
          <w:rFonts w:ascii="微软雅黑" w:eastAsia="微软雅黑" w:hAnsi="微软雅黑" w:cs="Arial" w:hint="eastAsia"/>
          <w:color w:val="000000"/>
          <w:kern w:val="0"/>
          <w:sz w:val="24"/>
        </w:rPr>
        <w:t>8</w:t>
      </w:r>
      <w:r>
        <w:rPr>
          <w:rFonts w:ascii="微软雅黑" w:eastAsia="微软雅黑" w:hAnsi="微软雅黑" w:cs="Arial" w:hint="eastAsia"/>
          <w:color w:val="000000"/>
          <w:kern w:val="0"/>
          <w:sz w:val="24"/>
        </w:rPr>
        <w:t>万件；</w:t>
      </w:r>
    </w:p>
    <w:p w:rsidR="003276D2" w:rsidRDefault="00514430">
      <w:pPr>
        <w:spacing w:line="400" w:lineRule="exact"/>
        <w:ind w:firstLineChars="200" w:firstLine="480"/>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4</w:t>
      </w:r>
      <w:r>
        <w:rPr>
          <w:rFonts w:ascii="微软雅黑" w:eastAsia="微软雅黑" w:hAnsi="微软雅黑" w:cs="Arial" w:hint="eastAsia"/>
          <w:color w:val="000000"/>
          <w:kern w:val="0"/>
          <w:sz w:val="24"/>
        </w:rPr>
        <w:t>）、搬运量：饮料约</w:t>
      </w:r>
      <w:r>
        <w:rPr>
          <w:rFonts w:ascii="微软雅黑" w:eastAsia="微软雅黑" w:hAnsi="微软雅黑" w:cs="Arial" w:hint="eastAsia"/>
          <w:color w:val="000000"/>
          <w:kern w:val="0"/>
          <w:sz w:val="24"/>
        </w:rPr>
        <w:t>21</w:t>
      </w: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872</w:t>
      </w:r>
      <w:r>
        <w:rPr>
          <w:rFonts w:ascii="微软雅黑" w:eastAsia="微软雅黑" w:hAnsi="微软雅黑" w:cs="Arial" w:hint="eastAsia"/>
          <w:color w:val="000000"/>
          <w:kern w:val="0"/>
          <w:sz w:val="24"/>
        </w:rPr>
        <w:t>吨、食品约</w:t>
      </w:r>
      <w:r>
        <w:rPr>
          <w:rFonts w:ascii="微软雅黑" w:eastAsia="微软雅黑" w:hAnsi="微软雅黑" w:cs="Arial" w:hint="eastAsia"/>
          <w:color w:val="000000"/>
          <w:kern w:val="0"/>
          <w:sz w:val="24"/>
        </w:rPr>
        <w:t>38,714</w:t>
      </w:r>
      <w:r>
        <w:rPr>
          <w:rFonts w:ascii="微软雅黑" w:eastAsia="微软雅黑" w:hAnsi="微软雅黑" w:cs="Arial" w:hint="eastAsia"/>
          <w:color w:val="000000"/>
          <w:kern w:val="0"/>
          <w:sz w:val="24"/>
        </w:rPr>
        <w:t>方。</w:t>
      </w:r>
    </w:p>
    <w:p w:rsidR="003276D2" w:rsidRDefault="00514430">
      <w:pPr>
        <w:widowControl/>
        <w:spacing w:line="360" w:lineRule="exact"/>
        <w:ind w:leftChars="337" w:left="708" w:firstLineChars="150" w:firstLine="360"/>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公司作业量会随时间变化波动，具体数据以公司实际作业量为准！</w:t>
      </w:r>
    </w:p>
    <w:p w:rsidR="003276D2" w:rsidRDefault="00514430">
      <w:pPr>
        <w:widowControl/>
        <w:spacing w:line="360" w:lineRule="exact"/>
        <w:ind w:leftChars="114" w:left="839" w:hangingChars="250" w:hanging="60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rPr>
        <w:t>1.4</w:t>
      </w: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szCs w:val="24"/>
        </w:rPr>
        <w:t>项目要求：</w:t>
      </w:r>
      <w:proofErr w:type="gramStart"/>
      <w:r>
        <w:rPr>
          <w:rFonts w:ascii="微软雅黑" w:eastAsia="微软雅黑" w:hAnsi="微软雅黑" w:cs="Arial" w:hint="eastAsia"/>
          <w:color w:val="000000"/>
          <w:kern w:val="0"/>
          <w:sz w:val="24"/>
          <w:szCs w:val="24"/>
        </w:rPr>
        <w:t>距离距离</w:t>
      </w:r>
      <w:proofErr w:type="gramEnd"/>
      <w:r>
        <w:rPr>
          <w:rFonts w:ascii="微软雅黑" w:eastAsia="微软雅黑" w:hAnsi="微软雅黑" w:cs="Arial" w:hint="eastAsia"/>
          <w:color w:val="000000"/>
          <w:kern w:val="0"/>
          <w:sz w:val="24"/>
          <w:szCs w:val="24"/>
        </w:rPr>
        <w:t>成都市中心</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天府广场</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u w:val="single"/>
        </w:rPr>
        <w:t xml:space="preserve">  30  </w:t>
      </w:r>
      <w:r>
        <w:rPr>
          <w:rFonts w:ascii="微软雅黑" w:eastAsia="微软雅黑" w:hAnsi="微软雅黑" w:cs="Arial" w:hint="eastAsia"/>
          <w:color w:val="000000"/>
          <w:kern w:val="0"/>
          <w:sz w:val="24"/>
          <w:szCs w:val="24"/>
        </w:rPr>
        <w:t>KM</w:t>
      </w:r>
      <w:r>
        <w:rPr>
          <w:rFonts w:ascii="微软雅黑" w:eastAsia="微软雅黑" w:hAnsi="微软雅黑" w:cs="Arial" w:hint="eastAsia"/>
          <w:color w:val="000000"/>
          <w:kern w:val="0"/>
          <w:sz w:val="24"/>
          <w:szCs w:val="24"/>
        </w:rPr>
        <w:t>范围内常温库（百度地图搜索最短里程数）。</w:t>
      </w:r>
    </w:p>
    <w:p w:rsidR="003276D2" w:rsidRDefault="00514430">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b/>
          <w:bCs/>
          <w:color w:val="000000"/>
          <w:kern w:val="0"/>
          <w:sz w:val="24"/>
          <w:szCs w:val="24"/>
        </w:rPr>
        <w:t>2</w:t>
      </w:r>
      <w:r>
        <w:rPr>
          <w:rFonts w:ascii="微软雅黑" w:eastAsia="微软雅黑" w:hAnsi="微软雅黑" w:cs="Arial" w:hint="eastAsia"/>
          <w:b/>
          <w:bCs/>
          <w:color w:val="000000"/>
          <w:kern w:val="0"/>
          <w:sz w:val="24"/>
          <w:szCs w:val="24"/>
        </w:rPr>
        <w:t>、服务商资质要求：</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2.1</w:t>
      </w:r>
      <w:r>
        <w:rPr>
          <w:rFonts w:ascii="微软雅黑" w:eastAsia="微软雅黑" w:hAnsi="微软雅黑" w:cs="Arial" w:hint="eastAsia"/>
          <w:color w:val="000000"/>
          <w:kern w:val="0"/>
          <w:sz w:val="24"/>
        </w:rPr>
        <w:t>、投标单位实缴资本在</w:t>
      </w:r>
      <w:r>
        <w:rPr>
          <w:rFonts w:ascii="微软雅黑" w:eastAsia="微软雅黑" w:hAnsi="微软雅黑" w:cs="Arial" w:hint="eastAsia"/>
          <w:color w:val="000000"/>
          <w:kern w:val="0"/>
          <w:sz w:val="24"/>
        </w:rPr>
        <w:t>1000</w:t>
      </w:r>
      <w:r>
        <w:rPr>
          <w:rFonts w:ascii="微软雅黑" w:eastAsia="微软雅黑" w:hAnsi="微软雅黑" w:cs="Arial" w:hint="eastAsia"/>
          <w:color w:val="000000"/>
          <w:kern w:val="0"/>
          <w:sz w:val="24"/>
        </w:rPr>
        <w:t>万元以上且资信良好；持有有效</w:t>
      </w:r>
      <w:r>
        <w:rPr>
          <w:rFonts w:ascii="微软雅黑" w:eastAsia="微软雅黑" w:hAnsi="微软雅黑" w:cs="Arial"/>
          <w:color w:val="000000"/>
          <w:kern w:val="0"/>
          <w:sz w:val="24"/>
        </w:rPr>
        <w:t>企业法人营业执照</w:t>
      </w:r>
      <w:r>
        <w:rPr>
          <w:rFonts w:ascii="微软雅黑" w:eastAsia="微软雅黑" w:hAnsi="微软雅黑" w:cs="Arial" w:hint="eastAsia"/>
          <w:color w:val="000000"/>
          <w:kern w:val="0"/>
          <w:sz w:val="24"/>
        </w:rPr>
        <w:t>（三</w:t>
      </w:r>
    </w:p>
    <w:p w:rsidR="003276D2" w:rsidRDefault="00514430">
      <w:pPr>
        <w:widowControl/>
        <w:spacing w:line="360" w:lineRule="exact"/>
        <w:ind w:leftChars="337" w:left="708" w:firstLine="1"/>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证合一）</w:t>
      </w:r>
      <w:r>
        <w:rPr>
          <w:rFonts w:ascii="微软雅黑" w:eastAsia="微软雅黑" w:hAnsi="微软雅黑" w:cs="Arial"/>
          <w:color w:val="000000"/>
          <w:kern w:val="0"/>
          <w:sz w:val="24"/>
        </w:rPr>
        <w:t>、法人代表授权书等资质证明</w:t>
      </w:r>
      <w:r>
        <w:rPr>
          <w:rFonts w:ascii="微软雅黑" w:eastAsia="微软雅黑" w:hAnsi="微软雅黑" w:cs="Arial" w:hint="eastAsia"/>
          <w:color w:val="000000"/>
          <w:kern w:val="0"/>
          <w:sz w:val="24"/>
        </w:rPr>
        <w:t>；仓储的相关服务。具有道路运输经营资质及仓库管理、仓储服务等相关资质；</w:t>
      </w:r>
    </w:p>
    <w:p w:rsidR="003276D2" w:rsidRDefault="00514430">
      <w:pPr>
        <w:tabs>
          <w:tab w:val="left" w:pos="993"/>
        </w:tabs>
        <w:spacing w:line="400" w:lineRule="exact"/>
        <w:ind w:leftChars="114" w:left="599" w:hangingChars="150" w:hanging="360"/>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2.2</w:t>
      </w:r>
      <w:r>
        <w:rPr>
          <w:rFonts w:ascii="微软雅黑" w:eastAsia="微软雅黑" w:hAnsi="微软雅黑" w:cs="Arial" w:hint="eastAsia"/>
          <w:color w:val="000000"/>
          <w:kern w:val="0"/>
          <w:sz w:val="24"/>
        </w:rPr>
        <w:t>、供应商须具有运输服务营运经验，并具有仓库管理、仓储服务等的相关服务。现有的仓库须提供（自建、自购、或租赁）证明，自有的提供房产证（房屋产权证）、租赁的提供（租赁合同）合同；</w:t>
      </w:r>
    </w:p>
    <w:p w:rsidR="003276D2" w:rsidRDefault="00514430">
      <w:pPr>
        <w:widowControl/>
        <w:spacing w:line="360" w:lineRule="exact"/>
        <w:ind w:leftChars="114" w:left="599" w:hangingChars="150" w:hanging="360"/>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2.3</w:t>
      </w:r>
      <w:r>
        <w:rPr>
          <w:rFonts w:ascii="微软雅黑" w:eastAsia="微软雅黑" w:hAnsi="微软雅黑" w:cs="Arial" w:hint="eastAsia"/>
          <w:color w:val="000000"/>
          <w:kern w:val="0"/>
          <w:sz w:val="24"/>
        </w:rPr>
        <w:t>、</w:t>
      </w:r>
      <w:r>
        <w:rPr>
          <w:rFonts w:ascii="微软雅黑" w:eastAsia="微软雅黑" w:hAnsi="微软雅黑" w:cs="Arial"/>
          <w:color w:val="000000"/>
          <w:kern w:val="0"/>
          <w:sz w:val="24"/>
        </w:rPr>
        <w:t>从事货物仓储、运输</w:t>
      </w:r>
      <w:r>
        <w:rPr>
          <w:rFonts w:ascii="微软雅黑" w:eastAsia="微软雅黑" w:hAnsi="微软雅黑" w:cs="Arial" w:hint="eastAsia"/>
          <w:color w:val="000000"/>
          <w:kern w:val="0"/>
          <w:sz w:val="24"/>
        </w:rPr>
        <w:t>、配送类年限≥</w:t>
      </w:r>
      <w:r>
        <w:rPr>
          <w:rFonts w:ascii="微软雅黑" w:eastAsia="微软雅黑" w:hAnsi="微软雅黑" w:cs="Arial"/>
          <w:color w:val="000000"/>
          <w:kern w:val="0"/>
          <w:sz w:val="24"/>
        </w:rPr>
        <w:t>2</w:t>
      </w:r>
      <w:r>
        <w:rPr>
          <w:rFonts w:ascii="微软雅黑" w:eastAsia="微软雅黑" w:hAnsi="微软雅黑" w:cs="Arial" w:hint="eastAsia"/>
          <w:color w:val="000000"/>
          <w:kern w:val="0"/>
          <w:sz w:val="24"/>
        </w:rPr>
        <w:t>年，</w:t>
      </w:r>
      <w:r>
        <w:rPr>
          <w:rFonts w:ascii="微软雅黑" w:eastAsia="微软雅黑" w:hAnsi="微软雅黑" w:cs="Arial"/>
          <w:kern w:val="0"/>
          <w:sz w:val="24"/>
          <w:szCs w:val="24"/>
        </w:rPr>
        <w:t>具备物流营运经验并具有经营仓储的相关资质营业范围</w:t>
      </w:r>
      <w:r>
        <w:rPr>
          <w:rFonts w:ascii="微软雅黑" w:eastAsia="微软雅黑" w:hAnsi="微软雅黑" w:cs="Arial"/>
          <w:kern w:val="0"/>
          <w:sz w:val="24"/>
          <w:szCs w:val="24"/>
        </w:rPr>
        <w:t xml:space="preserve"> 2 </w:t>
      </w:r>
      <w:r>
        <w:rPr>
          <w:rFonts w:ascii="微软雅黑" w:eastAsia="微软雅黑" w:hAnsi="微软雅黑" w:cs="Arial"/>
          <w:kern w:val="0"/>
          <w:sz w:val="24"/>
          <w:szCs w:val="24"/>
        </w:rPr>
        <w:t>年以上（含）</w:t>
      </w:r>
      <w:r>
        <w:rPr>
          <w:rFonts w:ascii="微软雅黑" w:eastAsia="微软雅黑" w:hAnsi="微软雅黑" w:cs="Arial" w:hint="eastAsia"/>
          <w:color w:val="000000"/>
          <w:kern w:val="0"/>
          <w:sz w:val="24"/>
        </w:rPr>
        <w:t>；</w:t>
      </w:r>
    </w:p>
    <w:p w:rsidR="003276D2" w:rsidRDefault="00514430">
      <w:pPr>
        <w:widowControl/>
        <w:spacing w:line="360" w:lineRule="exact"/>
        <w:ind w:firstLineChars="100" w:firstLine="240"/>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2.4</w:t>
      </w:r>
      <w:r>
        <w:rPr>
          <w:rFonts w:ascii="微软雅黑" w:eastAsia="微软雅黑" w:hAnsi="微软雅黑" w:cs="Arial" w:hint="eastAsia"/>
          <w:color w:val="000000"/>
          <w:kern w:val="0"/>
          <w:sz w:val="24"/>
        </w:rPr>
        <w:t>、所用仓库具有消防验收意见书或内部消防验收报消防机关备案证明材料。</w:t>
      </w:r>
    </w:p>
    <w:p w:rsidR="003276D2" w:rsidRDefault="00514430">
      <w:pPr>
        <w:snapToGrid w:val="0"/>
        <w:spacing w:line="400" w:lineRule="exact"/>
        <w:rPr>
          <w:rFonts w:ascii="微软雅黑" w:eastAsia="微软雅黑" w:hAnsi="微软雅黑" w:cs="Arial"/>
          <w:b/>
          <w:bCs/>
          <w:color w:val="000000"/>
          <w:kern w:val="0"/>
          <w:sz w:val="24"/>
          <w:szCs w:val="24"/>
        </w:rPr>
      </w:pPr>
      <w:r>
        <w:rPr>
          <w:rFonts w:ascii="微软雅黑" w:eastAsia="微软雅黑" w:hAnsi="微软雅黑" w:cs="Arial" w:hint="eastAsia"/>
          <w:b/>
          <w:bCs/>
          <w:color w:val="000000"/>
          <w:kern w:val="0"/>
          <w:sz w:val="24"/>
          <w:szCs w:val="24"/>
        </w:rPr>
        <w:t>3</w:t>
      </w:r>
      <w:r>
        <w:rPr>
          <w:rFonts w:ascii="微软雅黑" w:eastAsia="微软雅黑" w:hAnsi="微软雅黑" w:cs="Arial" w:hint="eastAsia"/>
          <w:b/>
          <w:bCs/>
          <w:color w:val="000000"/>
          <w:kern w:val="0"/>
          <w:sz w:val="24"/>
          <w:szCs w:val="24"/>
        </w:rPr>
        <w:t>、仓储条件：</w:t>
      </w:r>
    </w:p>
    <w:p w:rsidR="003276D2" w:rsidRDefault="00514430">
      <w:pPr>
        <w:widowControl/>
        <w:snapToGrid w:val="0"/>
        <w:spacing w:line="480" w:lineRule="exact"/>
        <w:ind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3.1</w:t>
      </w:r>
      <w:r>
        <w:rPr>
          <w:rFonts w:ascii="微软雅黑" w:eastAsia="微软雅黑" w:hAnsi="微软雅黑" w:cs="Arial" w:hint="eastAsia"/>
          <w:color w:val="000000"/>
          <w:kern w:val="0"/>
          <w:sz w:val="24"/>
          <w:szCs w:val="24"/>
        </w:rPr>
        <w:t>、建筑结构</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框架或</w:t>
      </w:r>
      <w:proofErr w:type="gramStart"/>
      <w:r>
        <w:rPr>
          <w:rFonts w:ascii="微软雅黑" w:eastAsia="微软雅黑" w:hAnsi="微软雅黑" w:cs="Arial" w:hint="eastAsia"/>
          <w:color w:val="000000"/>
          <w:kern w:val="0"/>
          <w:sz w:val="24"/>
          <w:szCs w:val="24"/>
        </w:rPr>
        <w:t>钢构皆可</w:t>
      </w:r>
      <w:proofErr w:type="gramEnd"/>
      <w:r>
        <w:rPr>
          <w:rFonts w:ascii="微软雅黑" w:eastAsia="微软雅黑" w:hAnsi="微软雅黑" w:cs="Arial" w:hint="eastAsia"/>
          <w:color w:val="000000"/>
          <w:kern w:val="0"/>
          <w:sz w:val="24"/>
          <w:szCs w:val="24"/>
        </w:rPr>
        <w:t>；仓库类型：常温；</w:t>
      </w:r>
    </w:p>
    <w:p w:rsidR="003276D2" w:rsidRDefault="00514430">
      <w:pPr>
        <w:widowControl/>
        <w:snapToGrid w:val="0"/>
        <w:spacing w:line="480" w:lineRule="exact"/>
        <w:ind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3.2</w:t>
      </w:r>
      <w:r>
        <w:rPr>
          <w:rFonts w:ascii="微软雅黑" w:eastAsia="微软雅黑" w:hAnsi="微软雅黑" w:cs="Arial" w:hint="eastAsia"/>
          <w:color w:val="000000"/>
          <w:kern w:val="0"/>
          <w:sz w:val="24"/>
          <w:szCs w:val="24"/>
        </w:rPr>
        <w:t>、楼层库，</w:t>
      </w:r>
      <w:r>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楼最佳，若非</w:t>
      </w:r>
      <w:r>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楼，则需有货梯直上直下；</w:t>
      </w:r>
    </w:p>
    <w:p w:rsidR="003276D2" w:rsidRDefault="00514430">
      <w:pPr>
        <w:widowControl/>
        <w:snapToGrid w:val="0"/>
        <w:spacing w:line="480" w:lineRule="exact"/>
        <w:ind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3.3</w:t>
      </w:r>
      <w:r>
        <w:rPr>
          <w:rFonts w:ascii="微软雅黑" w:eastAsia="微软雅黑" w:hAnsi="微软雅黑" w:cs="Arial" w:hint="eastAsia"/>
          <w:color w:val="000000"/>
          <w:kern w:val="0"/>
          <w:sz w:val="24"/>
          <w:szCs w:val="24"/>
        </w:rPr>
        <w:t>、需提供装卸货时需要的大雨棚，有月台最佳；</w:t>
      </w:r>
    </w:p>
    <w:p w:rsidR="003276D2" w:rsidRDefault="00514430">
      <w:pPr>
        <w:widowControl/>
        <w:snapToGrid w:val="0"/>
        <w:spacing w:line="480" w:lineRule="exact"/>
        <w:ind w:leftChars="114" w:left="719" w:hangingChars="200" w:hanging="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3.4</w:t>
      </w:r>
      <w:r>
        <w:rPr>
          <w:rFonts w:ascii="微软雅黑" w:eastAsia="微软雅黑" w:hAnsi="微软雅黑" w:cs="Arial" w:hint="eastAsia"/>
          <w:color w:val="000000"/>
          <w:kern w:val="0"/>
          <w:sz w:val="24"/>
          <w:szCs w:val="24"/>
        </w:rPr>
        <w:t>、库内卫生条件符合食品贮存要求，干燥、无异味，地面平整、光洁</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水泥地面</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，屋顶、墙面具有良好的隔热、防水、防尘、防虫、防鼠、防漏性能，避免阳光暴晒；</w:t>
      </w:r>
    </w:p>
    <w:p w:rsidR="003276D2" w:rsidRDefault="00514430">
      <w:pPr>
        <w:widowControl/>
        <w:snapToGrid w:val="0"/>
        <w:spacing w:line="480" w:lineRule="exact"/>
        <w:ind w:firstLineChars="150" w:firstLine="36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3.5</w:t>
      </w:r>
      <w:r>
        <w:rPr>
          <w:rFonts w:ascii="微软雅黑" w:eastAsia="微软雅黑" w:hAnsi="微软雅黑" w:cs="Arial" w:hint="eastAsia"/>
          <w:color w:val="000000"/>
          <w:kern w:val="0"/>
          <w:sz w:val="24"/>
          <w:szCs w:val="24"/>
        </w:rPr>
        <w:t>、库内需照明充足，消防设施符合法规要求，安全设施完备，有监控系统最佳；</w:t>
      </w:r>
    </w:p>
    <w:p w:rsidR="003276D2" w:rsidRDefault="00514430">
      <w:pPr>
        <w:widowControl/>
        <w:snapToGrid w:val="0"/>
        <w:spacing w:line="480" w:lineRule="exact"/>
        <w:ind w:firstLineChars="150" w:firstLine="36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3.6</w:t>
      </w:r>
      <w:r>
        <w:rPr>
          <w:rFonts w:ascii="微软雅黑" w:eastAsia="微软雅黑" w:hAnsi="微软雅黑" w:cs="Arial" w:hint="eastAsia"/>
          <w:color w:val="000000"/>
          <w:kern w:val="0"/>
          <w:sz w:val="24"/>
          <w:szCs w:val="24"/>
        </w:rPr>
        <w:t>、库区进出货道路平整，动线顺畅。</w:t>
      </w:r>
    </w:p>
    <w:p w:rsidR="003276D2" w:rsidRDefault="00514430">
      <w:pPr>
        <w:spacing w:line="420" w:lineRule="exac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Pr>
          <w:rFonts w:ascii="微软雅黑" w:eastAsia="微软雅黑" w:hAnsi="微软雅黑" w:cs="Arial" w:hint="eastAsia"/>
          <w:color w:val="000000"/>
          <w:kern w:val="0"/>
          <w:sz w:val="24"/>
          <w:szCs w:val="24"/>
        </w:rPr>
        <w:t>、其他要求：</w:t>
      </w:r>
    </w:p>
    <w:p w:rsidR="003276D2" w:rsidRDefault="00514430">
      <w:pPr>
        <w:widowControl/>
        <w:spacing w:line="420" w:lineRule="exact"/>
        <w:ind w:leftChars="171" w:left="719" w:hangingChars="150" w:hanging="36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4.1</w:t>
      </w:r>
      <w:r>
        <w:rPr>
          <w:rFonts w:ascii="微软雅黑" w:eastAsia="微软雅黑" w:hAnsi="微软雅黑" w:cs="Arial" w:hint="eastAsia"/>
          <w:color w:val="000000"/>
          <w:kern w:val="0"/>
          <w:sz w:val="24"/>
          <w:szCs w:val="24"/>
        </w:rPr>
        <w:t>、提供物品管理服务，每日收、发库存报表及每周、每月盘点对帐报表；每日出货订单列印（出货传票由我司提供），进出仓票据传递；</w:t>
      </w:r>
    </w:p>
    <w:p w:rsidR="003276D2" w:rsidRDefault="00514430">
      <w:pPr>
        <w:widowControl/>
        <w:spacing w:line="420" w:lineRule="exact"/>
        <w:ind w:leftChars="171" w:left="839" w:hangingChars="200" w:hanging="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4.2</w:t>
      </w:r>
      <w:r>
        <w:rPr>
          <w:rFonts w:ascii="微软雅黑" w:eastAsia="微软雅黑" w:hAnsi="微软雅黑" w:cs="Arial" w:hint="eastAsia"/>
          <w:color w:val="000000"/>
          <w:kern w:val="0"/>
          <w:sz w:val="24"/>
          <w:szCs w:val="24"/>
        </w:rPr>
        <w:t>、提供物品进出仓操作服务，含叉车进出仓理货、叉车装卸、人工装卸、</w:t>
      </w:r>
      <w:r>
        <w:rPr>
          <w:rFonts w:ascii="微软雅黑" w:eastAsia="微软雅黑" w:hAnsi="微软雅黑" w:cs="Arial" w:hint="eastAsia"/>
          <w:color w:val="000000"/>
          <w:kern w:val="0"/>
          <w:sz w:val="24"/>
          <w:szCs w:val="24"/>
        </w:rPr>
        <w:t>KA</w:t>
      </w:r>
      <w:r>
        <w:rPr>
          <w:rFonts w:ascii="微软雅黑" w:eastAsia="微软雅黑" w:hAnsi="微软雅黑" w:cs="Arial" w:hint="eastAsia"/>
          <w:color w:val="000000"/>
          <w:kern w:val="0"/>
          <w:sz w:val="24"/>
          <w:szCs w:val="24"/>
        </w:rPr>
        <w:t>退货整理及入库、订单列印等仓储服务；转仓为整</w:t>
      </w:r>
      <w:proofErr w:type="gramStart"/>
      <w:r>
        <w:rPr>
          <w:rFonts w:ascii="微软雅黑" w:eastAsia="微软雅黑" w:hAnsi="微软雅黑" w:cs="Arial" w:hint="eastAsia"/>
          <w:color w:val="000000"/>
          <w:kern w:val="0"/>
          <w:sz w:val="24"/>
          <w:szCs w:val="24"/>
        </w:rPr>
        <w:t>栈</w:t>
      </w:r>
      <w:proofErr w:type="gramEnd"/>
      <w:r>
        <w:rPr>
          <w:rFonts w:ascii="微软雅黑" w:eastAsia="微软雅黑" w:hAnsi="微软雅黑" w:cs="Arial" w:hint="eastAsia"/>
          <w:color w:val="000000"/>
          <w:kern w:val="0"/>
          <w:sz w:val="24"/>
          <w:szCs w:val="24"/>
        </w:rPr>
        <w:t>产品运输，产品防护由</w:t>
      </w:r>
      <w:proofErr w:type="gramStart"/>
      <w:r>
        <w:rPr>
          <w:rFonts w:ascii="微软雅黑" w:eastAsia="微软雅黑" w:hAnsi="微软雅黑" w:cs="Arial" w:hint="eastAsia"/>
          <w:color w:val="000000"/>
          <w:kern w:val="0"/>
          <w:sz w:val="24"/>
          <w:szCs w:val="24"/>
        </w:rPr>
        <w:t>物流商</w:t>
      </w:r>
      <w:proofErr w:type="gramEnd"/>
      <w:r>
        <w:rPr>
          <w:rFonts w:ascii="微软雅黑" w:eastAsia="微软雅黑" w:hAnsi="微软雅黑" w:cs="Arial" w:hint="eastAsia"/>
          <w:color w:val="000000"/>
          <w:kern w:val="0"/>
          <w:sz w:val="24"/>
          <w:szCs w:val="24"/>
        </w:rPr>
        <w:t>负责，</w:t>
      </w:r>
      <w:proofErr w:type="gramStart"/>
      <w:r>
        <w:rPr>
          <w:rFonts w:ascii="微软雅黑" w:eastAsia="微软雅黑" w:hAnsi="微软雅黑" w:cs="Arial" w:hint="eastAsia"/>
          <w:color w:val="000000"/>
          <w:kern w:val="0"/>
          <w:sz w:val="24"/>
          <w:szCs w:val="24"/>
        </w:rPr>
        <w:t>不</w:t>
      </w:r>
      <w:proofErr w:type="gramEnd"/>
      <w:r>
        <w:rPr>
          <w:rFonts w:ascii="微软雅黑" w:eastAsia="微软雅黑" w:hAnsi="微软雅黑" w:cs="Arial" w:hint="eastAsia"/>
          <w:color w:val="000000"/>
          <w:kern w:val="0"/>
          <w:sz w:val="24"/>
          <w:szCs w:val="24"/>
        </w:rPr>
        <w:t>另行支付费用；；</w:t>
      </w:r>
    </w:p>
    <w:p w:rsidR="003276D2" w:rsidRDefault="00514430">
      <w:pPr>
        <w:widowControl/>
        <w:spacing w:line="420" w:lineRule="exact"/>
        <w:ind w:firstLineChars="150" w:firstLine="36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4.3</w:t>
      </w:r>
      <w:r>
        <w:rPr>
          <w:rFonts w:ascii="微软雅黑" w:eastAsia="微软雅黑" w:hAnsi="微软雅黑" w:cs="Arial" w:hint="eastAsia"/>
          <w:color w:val="000000"/>
          <w:kern w:val="0"/>
          <w:sz w:val="24"/>
          <w:szCs w:val="24"/>
        </w:rPr>
        <w:t>、提供保质保量和高效的服务，包括节假日，均需提供</w:t>
      </w:r>
      <w:r>
        <w:rPr>
          <w:rFonts w:ascii="微软雅黑" w:eastAsia="微软雅黑" w:hAnsi="微软雅黑" w:cs="Arial" w:hint="eastAsia"/>
          <w:color w:val="000000"/>
          <w:kern w:val="0"/>
          <w:sz w:val="24"/>
          <w:szCs w:val="24"/>
        </w:rPr>
        <w:t>7*24</w:t>
      </w:r>
      <w:r>
        <w:rPr>
          <w:rFonts w:ascii="微软雅黑" w:eastAsia="微软雅黑" w:hAnsi="微软雅黑" w:cs="Arial" w:hint="eastAsia"/>
          <w:color w:val="000000"/>
          <w:kern w:val="0"/>
          <w:sz w:val="24"/>
          <w:szCs w:val="24"/>
        </w:rPr>
        <w:t>小时服务；</w:t>
      </w:r>
    </w:p>
    <w:p w:rsidR="003276D2" w:rsidRDefault="00514430">
      <w:pPr>
        <w:spacing w:line="420" w:lineRule="exact"/>
        <w:ind w:firstLineChars="150" w:firstLine="36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4.4</w:t>
      </w:r>
      <w:r>
        <w:rPr>
          <w:rFonts w:ascii="微软雅黑" w:eastAsia="微软雅黑" w:hAnsi="微软雅黑" w:cs="Arial" w:hint="eastAsia"/>
          <w:color w:val="000000"/>
          <w:kern w:val="0"/>
          <w:sz w:val="24"/>
          <w:szCs w:val="24"/>
        </w:rPr>
        <w:t>、日最大出仓作业量</w:t>
      </w:r>
      <w:r>
        <w:rPr>
          <w:rFonts w:ascii="微软雅黑" w:eastAsia="微软雅黑" w:hAnsi="微软雅黑" w:cs="Arial" w:hint="eastAsia"/>
          <w:color w:val="000000"/>
          <w:kern w:val="0"/>
          <w:sz w:val="24"/>
          <w:szCs w:val="24"/>
        </w:rPr>
        <w:t>8</w:t>
      </w:r>
      <w:r>
        <w:rPr>
          <w:rFonts w:ascii="微软雅黑" w:eastAsia="微软雅黑" w:hAnsi="微软雅黑" w:cs="Arial" w:hint="eastAsia"/>
          <w:color w:val="000000"/>
          <w:kern w:val="0"/>
          <w:sz w:val="24"/>
          <w:szCs w:val="24"/>
        </w:rPr>
        <w:t>万箱、日吞吐量保证不低于</w:t>
      </w:r>
      <w:r>
        <w:rPr>
          <w:rFonts w:ascii="微软雅黑" w:eastAsia="微软雅黑" w:hAnsi="微软雅黑" w:cs="Arial" w:hint="eastAsia"/>
          <w:color w:val="000000"/>
          <w:kern w:val="0"/>
          <w:sz w:val="24"/>
          <w:szCs w:val="24"/>
        </w:rPr>
        <w:t>16</w:t>
      </w:r>
      <w:r>
        <w:rPr>
          <w:rFonts w:ascii="微软雅黑" w:eastAsia="微软雅黑" w:hAnsi="微软雅黑" w:cs="Arial" w:hint="eastAsia"/>
          <w:color w:val="000000"/>
          <w:kern w:val="0"/>
          <w:sz w:val="24"/>
          <w:szCs w:val="24"/>
        </w:rPr>
        <w:t>万箱，日转仓量不低于</w:t>
      </w:r>
      <w:r>
        <w:rPr>
          <w:rFonts w:ascii="微软雅黑" w:eastAsia="微软雅黑" w:hAnsi="微软雅黑" w:cs="Arial" w:hint="eastAsia"/>
          <w:color w:val="000000"/>
          <w:kern w:val="0"/>
          <w:sz w:val="24"/>
          <w:szCs w:val="24"/>
        </w:rPr>
        <w:t>8</w:t>
      </w:r>
      <w:r>
        <w:rPr>
          <w:rFonts w:ascii="微软雅黑" w:eastAsia="微软雅黑" w:hAnsi="微软雅黑" w:cs="Arial" w:hint="eastAsia"/>
          <w:color w:val="000000"/>
          <w:kern w:val="0"/>
          <w:sz w:val="24"/>
          <w:szCs w:val="24"/>
        </w:rPr>
        <w:t>万箱。</w:t>
      </w:r>
    </w:p>
    <w:p w:rsidR="003276D2" w:rsidRDefault="00514430">
      <w:pPr>
        <w:snapToGrid w:val="0"/>
        <w:spacing w:line="420" w:lineRule="exac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hint="eastAsia"/>
          <w:color w:val="000000"/>
          <w:kern w:val="0"/>
          <w:sz w:val="24"/>
          <w:szCs w:val="24"/>
        </w:rPr>
        <w:t>、其他（实地评鉴与招标说明会）</w:t>
      </w:r>
    </w:p>
    <w:p w:rsidR="003276D2" w:rsidRDefault="00514430">
      <w:pPr>
        <w:snapToGrid w:val="0"/>
        <w:spacing w:line="420" w:lineRule="exact"/>
        <w:ind w:firstLineChars="150" w:firstLine="36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、符合报名单位</w:t>
      </w:r>
      <w:r>
        <w:rPr>
          <w:rFonts w:ascii="微软雅黑" w:eastAsia="微软雅黑" w:hAnsi="微软雅黑" w:cs="Arial" w:hint="eastAsia"/>
          <w:color w:val="000000"/>
          <w:kern w:val="0"/>
          <w:sz w:val="24"/>
          <w:szCs w:val="24"/>
        </w:rPr>
        <w:t>，我司会安排现场实地评鉴。</w:t>
      </w:r>
    </w:p>
    <w:p w:rsidR="003276D2" w:rsidRDefault="00514430">
      <w:pPr>
        <w:snapToGrid w:val="0"/>
        <w:spacing w:line="420" w:lineRule="exact"/>
        <w:ind w:firstLineChars="150" w:firstLine="36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、实地评鉴要求提供并复核：</w:t>
      </w:r>
    </w:p>
    <w:p w:rsidR="003276D2" w:rsidRDefault="00514430">
      <w:pPr>
        <w:snapToGrid w:val="0"/>
        <w:spacing w:line="420" w:lineRule="exact"/>
        <w:ind w:firstLineChars="250" w:firstLine="60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2.1</w:t>
      </w:r>
      <w:r>
        <w:rPr>
          <w:rFonts w:ascii="微软雅黑" w:eastAsia="微软雅黑" w:hAnsi="微软雅黑" w:cs="Arial" w:hint="eastAsia"/>
          <w:color w:val="000000"/>
          <w:kern w:val="0"/>
          <w:sz w:val="24"/>
          <w:szCs w:val="24"/>
        </w:rPr>
        <w:t>、仓储租赁的合同或自有房产证明；租赁部分提供合同，同时提供房东的房产证明；</w:t>
      </w:r>
    </w:p>
    <w:p w:rsidR="003276D2" w:rsidRDefault="00514430">
      <w:pPr>
        <w:snapToGrid w:val="0"/>
        <w:spacing w:line="420" w:lineRule="exact"/>
        <w:ind w:leftChars="296" w:left="1342" w:hangingChars="300" w:hanging="72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2.2</w:t>
      </w:r>
      <w:r>
        <w:rPr>
          <w:rFonts w:ascii="微软雅黑" w:eastAsia="微软雅黑" w:hAnsi="微软雅黑" w:cs="Arial" w:hint="eastAsia"/>
          <w:color w:val="000000"/>
          <w:kern w:val="0"/>
          <w:sz w:val="24"/>
          <w:szCs w:val="24"/>
        </w:rPr>
        <w:t>、库房位置可供大型车辆（</w:t>
      </w:r>
      <w:r>
        <w:rPr>
          <w:rFonts w:ascii="微软雅黑" w:eastAsia="微软雅黑" w:hAnsi="微软雅黑" w:cs="Arial" w:hint="eastAsia"/>
          <w:color w:val="000000"/>
          <w:kern w:val="0"/>
          <w:sz w:val="24"/>
          <w:szCs w:val="24"/>
        </w:rPr>
        <w:t>4.2</w:t>
      </w:r>
      <w:r>
        <w:rPr>
          <w:rFonts w:ascii="微软雅黑" w:eastAsia="微软雅黑" w:hAnsi="微软雅黑" w:cs="Arial" w:hint="eastAsia"/>
          <w:color w:val="000000"/>
          <w:kern w:val="0"/>
          <w:sz w:val="24"/>
          <w:szCs w:val="24"/>
        </w:rPr>
        <w:t>米、</w:t>
      </w:r>
      <w:r>
        <w:rPr>
          <w:rFonts w:ascii="微软雅黑" w:eastAsia="微软雅黑" w:hAnsi="微软雅黑" w:cs="Arial" w:hint="eastAsia"/>
          <w:color w:val="000000"/>
          <w:kern w:val="0"/>
          <w:sz w:val="24"/>
          <w:szCs w:val="24"/>
        </w:rPr>
        <w:t>6.8</w:t>
      </w:r>
      <w:r>
        <w:rPr>
          <w:rFonts w:ascii="微软雅黑" w:eastAsia="微软雅黑" w:hAnsi="微软雅黑" w:cs="Arial" w:hint="eastAsia"/>
          <w:color w:val="000000"/>
          <w:kern w:val="0"/>
          <w:sz w:val="24"/>
          <w:szCs w:val="24"/>
        </w:rPr>
        <w:t>米、</w:t>
      </w:r>
      <w:r>
        <w:rPr>
          <w:rFonts w:ascii="微软雅黑" w:eastAsia="微软雅黑" w:hAnsi="微软雅黑" w:cs="Arial" w:hint="eastAsia"/>
          <w:color w:val="000000"/>
          <w:kern w:val="0"/>
          <w:sz w:val="24"/>
          <w:szCs w:val="24"/>
        </w:rPr>
        <w:t>9.6</w:t>
      </w:r>
      <w:r>
        <w:rPr>
          <w:rFonts w:ascii="微软雅黑" w:eastAsia="微软雅黑" w:hAnsi="微软雅黑" w:cs="Arial" w:hint="eastAsia"/>
          <w:color w:val="000000"/>
          <w:kern w:val="0"/>
          <w:sz w:val="24"/>
          <w:szCs w:val="24"/>
        </w:rPr>
        <w:t>米、</w:t>
      </w:r>
      <w:r>
        <w:rPr>
          <w:rFonts w:ascii="微软雅黑" w:eastAsia="微软雅黑" w:hAnsi="微软雅黑" w:cs="Arial" w:hint="eastAsia"/>
          <w:color w:val="000000"/>
          <w:kern w:val="0"/>
          <w:sz w:val="24"/>
          <w:szCs w:val="24"/>
        </w:rPr>
        <w:t>13.5</w:t>
      </w:r>
      <w:r>
        <w:rPr>
          <w:rFonts w:ascii="微软雅黑" w:eastAsia="微软雅黑" w:hAnsi="微软雅黑" w:cs="Arial" w:hint="eastAsia"/>
          <w:color w:val="000000"/>
          <w:kern w:val="0"/>
          <w:sz w:val="24"/>
          <w:szCs w:val="24"/>
        </w:rPr>
        <w:t>米、</w:t>
      </w:r>
      <w:r>
        <w:rPr>
          <w:rFonts w:ascii="微软雅黑" w:eastAsia="微软雅黑" w:hAnsi="微软雅黑" w:cs="Arial" w:hint="eastAsia"/>
          <w:color w:val="000000"/>
          <w:kern w:val="0"/>
          <w:sz w:val="24"/>
          <w:szCs w:val="24"/>
        </w:rPr>
        <w:t>17.5</w:t>
      </w:r>
      <w:r>
        <w:rPr>
          <w:rFonts w:ascii="微软雅黑" w:eastAsia="微软雅黑" w:hAnsi="微软雅黑" w:cs="Arial" w:hint="eastAsia"/>
          <w:color w:val="000000"/>
          <w:kern w:val="0"/>
          <w:sz w:val="24"/>
          <w:szCs w:val="24"/>
        </w:rPr>
        <w:t>米）停车及周转，有雨棚、出货月台优先，仓库需有理</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备货区域；</w:t>
      </w:r>
    </w:p>
    <w:p w:rsidR="003276D2" w:rsidRDefault="00514430">
      <w:pPr>
        <w:snapToGrid w:val="0"/>
        <w:spacing w:line="420" w:lineRule="exact"/>
        <w:ind w:leftChars="285" w:left="1318" w:hangingChars="300" w:hanging="72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2.3</w:t>
      </w:r>
      <w:r>
        <w:rPr>
          <w:rFonts w:ascii="微软雅黑" w:eastAsia="微软雅黑" w:hAnsi="微软雅黑" w:cs="Arial" w:hint="eastAsia"/>
          <w:color w:val="000000"/>
          <w:kern w:val="0"/>
          <w:sz w:val="24"/>
          <w:szCs w:val="24"/>
        </w:rPr>
        <w:t>、水、电、网络齐全，仓库配备消防设施，具有消防验收意见书或内部消防验收报消防机关备案证明材料；</w:t>
      </w:r>
    </w:p>
    <w:p w:rsidR="003276D2" w:rsidRDefault="00514430">
      <w:pPr>
        <w:snapToGrid w:val="0"/>
        <w:spacing w:line="420" w:lineRule="exact"/>
        <w:ind w:firstLineChars="250" w:firstLine="60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2.4</w:t>
      </w:r>
      <w:r>
        <w:rPr>
          <w:rFonts w:ascii="微软雅黑" w:eastAsia="微软雅黑" w:hAnsi="微软雅黑" w:cs="Arial" w:hint="eastAsia"/>
          <w:color w:val="000000"/>
          <w:kern w:val="0"/>
          <w:sz w:val="24"/>
          <w:szCs w:val="24"/>
        </w:rPr>
        <w:t>、要求仓库周边（</w:t>
      </w:r>
      <w:r>
        <w:rPr>
          <w:rFonts w:ascii="微软雅黑" w:eastAsia="微软雅黑" w:hAnsi="微软雅黑" w:cs="Arial" w:hint="eastAsia"/>
          <w:color w:val="000000"/>
          <w:kern w:val="0"/>
          <w:sz w:val="24"/>
          <w:szCs w:val="24"/>
        </w:rPr>
        <w:t>100</w:t>
      </w:r>
      <w:r>
        <w:rPr>
          <w:rFonts w:ascii="微软雅黑" w:eastAsia="微软雅黑" w:hAnsi="微软雅黑" w:cs="Arial" w:hint="eastAsia"/>
          <w:color w:val="000000"/>
          <w:kern w:val="0"/>
          <w:sz w:val="24"/>
          <w:szCs w:val="24"/>
        </w:rPr>
        <w:t>米以内）无污染源（例如：垃圾场、化工厂等）；</w:t>
      </w:r>
    </w:p>
    <w:p w:rsidR="003276D2" w:rsidRDefault="00514430">
      <w:pPr>
        <w:spacing w:line="420" w:lineRule="exact"/>
        <w:ind w:firstLineChars="250" w:firstLine="60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2.5</w:t>
      </w:r>
      <w:r>
        <w:rPr>
          <w:rFonts w:ascii="微软雅黑" w:eastAsia="微软雅黑" w:hAnsi="微软雅黑" w:cs="Arial" w:hint="eastAsia"/>
          <w:color w:val="000000"/>
          <w:kern w:val="0"/>
          <w:sz w:val="24"/>
          <w:szCs w:val="24"/>
        </w:rPr>
        <w:t>、其他与本项目相关的要求。</w:t>
      </w:r>
    </w:p>
    <w:p w:rsidR="003276D2" w:rsidRDefault="00514430">
      <w:pPr>
        <w:tabs>
          <w:tab w:val="center" w:pos="5233"/>
        </w:tabs>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b/>
          <w:bCs/>
          <w:color w:val="000000"/>
          <w:kern w:val="0"/>
          <w:sz w:val="24"/>
          <w:szCs w:val="24"/>
        </w:rPr>
        <w:t>3</w:t>
      </w:r>
      <w:r>
        <w:rPr>
          <w:rFonts w:ascii="微软雅黑" w:eastAsia="微软雅黑" w:hAnsi="微软雅黑" w:cs="Arial" w:hint="eastAsia"/>
          <w:b/>
          <w:bCs/>
          <w:color w:val="000000"/>
          <w:kern w:val="0"/>
          <w:sz w:val="24"/>
          <w:szCs w:val="24"/>
        </w:rPr>
        <w:t>、报名方式</w:t>
      </w:r>
      <w:r>
        <w:rPr>
          <w:rFonts w:ascii="微软雅黑" w:eastAsia="微软雅黑" w:hAnsi="微软雅黑" w:cs="Arial" w:hint="eastAsia"/>
          <w:color w:val="000000"/>
          <w:kern w:val="0"/>
          <w:sz w:val="24"/>
          <w:szCs w:val="24"/>
        </w:rPr>
        <w:t>：</w:t>
      </w:r>
      <w:r>
        <w:rPr>
          <w:rFonts w:ascii="微软雅黑" w:eastAsia="微软雅黑" w:hAnsi="微软雅黑" w:cs="Arial"/>
          <w:color w:val="000000"/>
          <w:kern w:val="0"/>
          <w:sz w:val="24"/>
          <w:szCs w:val="24"/>
        </w:rPr>
        <w:tab/>
      </w:r>
    </w:p>
    <w:p w:rsidR="003276D2" w:rsidRDefault="00514430">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3.1</w:t>
      </w:r>
      <w:r>
        <w:rPr>
          <w:rFonts w:ascii="微软雅黑" w:eastAsia="微软雅黑" w:hAnsi="微软雅黑" w:cs="Arial" w:hint="eastAsia"/>
          <w:color w:val="000000"/>
          <w:kern w:val="0"/>
          <w:sz w:val="24"/>
          <w:szCs w:val="24"/>
        </w:rPr>
        <w:t>、联系人：管明</w:t>
      </w:r>
    </w:p>
    <w:p w:rsidR="003276D2" w:rsidRDefault="00514430">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3.2</w:t>
      </w:r>
      <w:r>
        <w:rPr>
          <w:rFonts w:ascii="微软雅黑" w:eastAsia="微软雅黑" w:hAnsi="微软雅黑" w:cs="Arial" w:hint="eastAsia"/>
          <w:color w:val="000000"/>
          <w:kern w:val="0"/>
          <w:sz w:val="24"/>
          <w:szCs w:val="24"/>
        </w:rPr>
        <w:t>、电话：</w:t>
      </w:r>
      <w:r>
        <w:rPr>
          <w:rFonts w:ascii="微软雅黑" w:eastAsia="微软雅黑" w:hAnsi="微软雅黑" w:cs="Arial" w:hint="eastAsia"/>
          <w:color w:val="000000"/>
          <w:kern w:val="0"/>
          <w:sz w:val="24"/>
          <w:szCs w:val="24"/>
        </w:rPr>
        <w:t>13661982010</w:t>
      </w:r>
    </w:p>
    <w:p w:rsidR="003276D2" w:rsidRDefault="00514430">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3.3</w:t>
      </w:r>
      <w:r>
        <w:rPr>
          <w:rFonts w:ascii="微软雅黑" w:eastAsia="微软雅黑" w:hAnsi="微软雅黑" w:cs="Arial" w:hint="eastAsia"/>
          <w:color w:val="000000"/>
          <w:kern w:val="0"/>
          <w:sz w:val="24"/>
          <w:szCs w:val="24"/>
        </w:rPr>
        <w:t>、邮箱：</w:t>
      </w:r>
      <w:r>
        <w:rPr>
          <w:rFonts w:ascii="微软雅黑" w:eastAsia="微软雅黑" w:hAnsi="微软雅黑" w:cs="Arial" w:hint="eastAsia"/>
          <w:color w:val="000000"/>
          <w:kern w:val="0"/>
          <w:sz w:val="24"/>
          <w:szCs w:val="24"/>
        </w:rPr>
        <w:t>guanming@pec.com.cn</w:t>
      </w:r>
    </w:p>
    <w:p w:rsidR="003276D2" w:rsidRDefault="00514430">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3.4</w:t>
      </w:r>
      <w:r>
        <w:rPr>
          <w:rFonts w:ascii="微软雅黑" w:eastAsia="微软雅黑" w:hAnsi="微软雅黑" w:cs="Arial" w:hint="eastAsia"/>
          <w:color w:val="000000"/>
          <w:kern w:val="0"/>
          <w:sz w:val="24"/>
          <w:szCs w:val="24"/>
        </w:rPr>
        <w:t>、报名时间：</w:t>
      </w:r>
      <w:r>
        <w:rPr>
          <w:rFonts w:ascii="微软雅黑" w:eastAsia="微软雅黑" w:hAnsi="微软雅黑" w:cs="Arial" w:hint="eastAsia"/>
          <w:b/>
          <w:color w:val="000000"/>
          <w:kern w:val="0"/>
          <w:sz w:val="24"/>
          <w:szCs w:val="24"/>
        </w:rPr>
        <w:t>2021</w:t>
      </w:r>
      <w:r>
        <w:rPr>
          <w:rFonts w:ascii="微软雅黑" w:eastAsia="微软雅黑" w:hAnsi="微软雅黑" w:cs="Arial" w:hint="eastAsia"/>
          <w:b/>
          <w:color w:val="000000"/>
          <w:kern w:val="0"/>
          <w:sz w:val="24"/>
          <w:szCs w:val="24"/>
        </w:rPr>
        <w:t>年</w:t>
      </w:r>
      <w:r>
        <w:rPr>
          <w:rFonts w:ascii="微软雅黑" w:eastAsia="微软雅黑" w:hAnsi="微软雅黑" w:cs="Arial" w:hint="eastAsia"/>
          <w:b/>
          <w:color w:val="000000"/>
          <w:kern w:val="0"/>
          <w:sz w:val="24"/>
          <w:szCs w:val="24"/>
        </w:rPr>
        <w:t>9</w:t>
      </w:r>
      <w:r>
        <w:rPr>
          <w:rFonts w:ascii="微软雅黑" w:eastAsia="微软雅黑" w:hAnsi="微软雅黑" w:cs="Arial" w:hint="eastAsia"/>
          <w:b/>
          <w:color w:val="000000"/>
          <w:kern w:val="0"/>
          <w:sz w:val="24"/>
          <w:szCs w:val="24"/>
        </w:rPr>
        <w:t>月</w:t>
      </w:r>
      <w:r>
        <w:rPr>
          <w:rFonts w:ascii="微软雅黑" w:eastAsia="微软雅黑" w:hAnsi="微软雅黑" w:cs="Arial" w:hint="eastAsia"/>
          <w:b/>
          <w:color w:val="000000"/>
          <w:kern w:val="0"/>
          <w:sz w:val="24"/>
          <w:szCs w:val="24"/>
        </w:rPr>
        <w:t>10</w:t>
      </w:r>
      <w:r>
        <w:rPr>
          <w:rFonts w:ascii="微软雅黑" w:eastAsia="微软雅黑" w:hAnsi="微软雅黑" w:cs="Arial" w:hint="eastAsia"/>
          <w:b/>
          <w:color w:val="000000"/>
          <w:kern w:val="0"/>
          <w:sz w:val="24"/>
          <w:szCs w:val="24"/>
        </w:rPr>
        <w:t>日至</w:t>
      </w:r>
      <w:r>
        <w:rPr>
          <w:rFonts w:ascii="微软雅黑" w:eastAsia="微软雅黑" w:hAnsi="微软雅黑" w:cs="Arial" w:hint="eastAsia"/>
          <w:b/>
          <w:color w:val="000000"/>
          <w:kern w:val="0"/>
          <w:sz w:val="24"/>
          <w:szCs w:val="24"/>
        </w:rPr>
        <w:t>2021</w:t>
      </w:r>
      <w:r>
        <w:rPr>
          <w:rFonts w:ascii="微软雅黑" w:eastAsia="微软雅黑" w:hAnsi="微软雅黑" w:cs="Arial" w:hint="eastAsia"/>
          <w:b/>
          <w:color w:val="000000"/>
          <w:kern w:val="0"/>
          <w:sz w:val="24"/>
          <w:szCs w:val="24"/>
        </w:rPr>
        <w:t>年</w:t>
      </w:r>
      <w:r>
        <w:rPr>
          <w:rFonts w:ascii="微软雅黑" w:eastAsia="微软雅黑" w:hAnsi="微软雅黑" w:cs="Arial" w:hint="eastAsia"/>
          <w:b/>
          <w:color w:val="000000"/>
          <w:kern w:val="0"/>
          <w:sz w:val="24"/>
          <w:szCs w:val="24"/>
        </w:rPr>
        <w:t>9</w:t>
      </w:r>
      <w:r>
        <w:rPr>
          <w:rFonts w:ascii="微软雅黑" w:eastAsia="微软雅黑" w:hAnsi="微软雅黑" w:cs="Arial" w:hint="eastAsia"/>
          <w:b/>
          <w:color w:val="000000"/>
          <w:kern w:val="0"/>
          <w:sz w:val="24"/>
          <w:szCs w:val="24"/>
        </w:rPr>
        <w:t>月</w:t>
      </w:r>
      <w:r>
        <w:rPr>
          <w:rFonts w:ascii="微软雅黑" w:eastAsia="微软雅黑" w:hAnsi="微软雅黑" w:cs="Arial" w:hint="eastAsia"/>
          <w:b/>
          <w:color w:val="000000"/>
          <w:kern w:val="0"/>
          <w:sz w:val="24"/>
          <w:szCs w:val="24"/>
        </w:rPr>
        <w:t>1</w:t>
      </w:r>
      <w:r>
        <w:rPr>
          <w:rFonts w:ascii="微软雅黑" w:eastAsia="微软雅黑" w:hAnsi="微软雅黑" w:cs="Arial"/>
          <w:b/>
          <w:color w:val="000000"/>
          <w:kern w:val="0"/>
          <w:sz w:val="24"/>
          <w:szCs w:val="24"/>
        </w:rPr>
        <w:t>7</w:t>
      </w:r>
      <w:r>
        <w:rPr>
          <w:rFonts w:ascii="微软雅黑" w:eastAsia="微软雅黑" w:hAnsi="微软雅黑" w:cs="Arial" w:hint="eastAsia"/>
          <w:b/>
          <w:color w:val="000000"/>
          <w:kern w:val="0"/>
          <w:sz w:val="24"/>
          <w:szCs w:val="24"/>
        </w:rPr>
        <w:t>日截止</w:t>
      </w:r>
    </w:p>
    <w:p w:rsidR="003276D2" w:rsidRDefault="00514430">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3.5</w:t>
      </w:r>
      <w:r>
        <w:rPr>
          <w:rFonts w:ascii="微软雅黑" w:eastAsia="微软雅黑" w:hAnsi="微软雅黑" w:cs="Arial" w:hint="eastAsia"/>
          <w:color w:val="000000"/>
          <w:kern w:val="0"/>
          <w:sz w:val="24"/>
          <w:szCs w:val="24"/>
        </w:rPr>
        <w:t>、所有报名材料加盖公章，快递邮寄至我司审核。</w:t>
      </w:r>
    </w:p>
    <w:p w:rsidR="003276D2" w:rsidRDefault="00514430">
      <w:pPr>
        <w:widowControl/>
        <w:spacing w:line="360" w:lineRule="exact"/>
        <w:jc w:val="left"/>
        <w:rPr>
          <w:rFonts w:ascii="微软雅黑" w:eastAsia="微软雅黑" w:hAnsi="微软雅黑"/>
          <w:color w:val="111F2C"/>
          <w:szCs w:val="21"/>
        </w:rPr>
      </w:pPr>
      <w:r>
        <w:rPr>
          <w:rFonts w:ascii="微软雅黑" w:eastAsia="微软雅黑" w:hAnsi="微软雅黑" w:cs="Arial" w:hint="eastAsia"/>
          <w:color w:val="000000"/>
          <w:kern w:val="0"/>
          <w:sz w:val="24"/>
          <w:szCs w:val="24"/>
        </w:rPr>
        <w:t>4</w:t>
      </w:r>
      <w:r>
        <w:rPr>
          <w:rFonts w:ascii="微软雅黑" w:eastAsia="微软雅黑" w:hAnsi="微软雅黑" w:cs="Arial" w:hint="eastAsia"/>
          <w:color w:val="000000"/>
          <w:kern w:val="0"/>
          <w:sz w:val="24"/>
          <w:szCs w:val="24"/>
        </w:rPr>
        <w:t>、报名须提供的资料：</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4.1</w:t>
      </w:r>
      <w:r>
        <w:rPr>
          <w:rFonts w:ascii="微软雅黑" w:eastAsia="微软雅黑" w:hAnsi="微软雅黑" w:cs="Arial" w:hint="eastAsia"/>
          <w:color w:val="000000"/>
          <w:kern w:val="0"/>
          <w:sz w:val="24"/>
        </w:rPr>
        <w:t>、《服务商报名表》（加盖公章的原件）；</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4.2</w:t>
      </w:r>
      <w:r>
        <w:rPr>
          <w:rFonts w:ascii="微软雅黑" w:eastAsia="微软雅黑" w:hAnsi="微软雅黑" w:cs="Arial" w:hint="eastAsia"/>
          <w:color w:val="000000"/>
          <w:kern w:val="0"/>
          <w:sz w:val="24"/>
        </w:rPr>
        <w:t>、三证合一的营业执照（加盖公章的复印件）、开户许可证（加盖公章的复印件）、道路运输许可证或其他专业资质证书（加盖公章的复印件）；</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4.3</w:t>
      </w:r>
      <w:r>
        <w:rPr>
          <w:rFonts w:ascii="微软雅黑" w:eastAsia="微软雅黑" w:hAnsi="微软雅黑" w:cs="Arial" w:hint="eastAsia"/>
          <w:color w:val="000000"/>
          <w:kern w:val="0"/>
          <w:sz w:val="24"/>
        </w:rPr>
        <w:t>、如项目联络人为法人，请附法人身份证（加盖公章的复印件）；如项目联络人为其他受托人，请附《授权委托书》（加盖公章的原件）、法人及被授权人身份证（加盖公章的复印件）、受托人与投标公司的劳动合同（加盖公章的复印件）。</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4.4</w:t>
      </w:r>
      <w:r>
        <w:rPr>
          <w:rFonts w:ascii="微软雅黑" w:eastAsia="微软雅黑" w:hAnsi="微软雅黑" w:cs="Arial" w:hint="eastAsia"/>
          <w:color w:val="000000"/>
          <w:kern w:val="0"/>
          <w:sz w:val="24"/>
        </w:rPr>
        <w:t>、若注册地址与办公地址不一致，需提供办公地点之产权资料（房产证或租赁合同，加盖公章的复印件）；</w:t>
      </w:r>
    </w:p>
    <w:p w:rsidR="003276D2" w:rsidRDefault="00514430">
      <w:pPr>
        <w:widowControl/>
        <w:spacing w:line="360" w:lineRule="exact"/>
        <w:ind w:leftChars="135" w:left="708" w:hangingChars="177" w:hanging="425"/>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rPr>
        <w:t>4.5</w:t>
      </w:r>
      <w:r>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szCs w:val="24"/>
        </w:rPr>
        <w:t>若投标公司所提供资料有作假情况，一律列入统一集团黑名单中。</w:t>
      </w:r>
    </w:p>
    <w:p w:rsidR="003276D2" w:rsidRDefault="00514430">
      <w:pPr>
        <w:widowControl/>
        <w:shd w:val="clear" w:color="auto" w:fill="FFFFFF"/>
        <w:ind w:leftChars="203" w:left="426"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有意向之服务商，可至</w:t>
      </w:r>
      <w:hyperlink r:id="rId7" w:history="1">
        <w:r>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3276D2" w:rsidRDefault="00514430">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hint="eastAsia"/>
          <w:color w:val="000000"/>
          <w:kern w:val="0"/>
          <w:sz w:val="24"/>
          <w:szCs w:val="24"/>
        </w:rPr>
        <w:t>、反腐直通车：</w:t>
      </w:r>
    </w:p>
    <w:p w:rsidR="003276D2" w:rsidRDefault="00514430">
      <w:pPr>
        <w:spacing w:line="360" w:lineRule="exact"/>
        <w:ind w:leftChars="136" w:left="807" w:hangingChars="217" w:hanging="52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5.1</w:t>
      </w:r>
      <w:r>
        <w:rPr>
          <w:rFonts w:ascii="微软雅黑" w:eastAsia="微软雅黑" w:hAnsi="微软雅黑" w:cs="Arial" w:hint="eastAsia"/>
          <w:color w:val="000000"/>
          <w:kern w:val="0"/>
          <w:sz w:val="24"/>
          <w:szCs w:val="24"/>
        </w:rPr>
        <w:t>、为拓宽服务商沟通、监督的渠道，及时制止、查处违纪违法行为，本公司内</w:t>
      </w:r>
      <w:proofErr w:type="gramStart"/>
      <w:r>
        <w:rPr>
          <w:rFonts w:ascii="微软雅黑" w:eastAsia="微软雅黑" w:hAnsi="微软雅黑" w:cs="Arial" w:hint="eastAsia"/>
          <w:color w:val="000000"/>
          <w:kern w:val="0"/>
          <w:sz w:val="24"/>
          <w:szCs w:val="24"/>
        </w:rPr>
        <w:t>审部特设置反</w:t>
      </w:r>
      <w:proofErr w:type="gramEnd"/>
      <w:r>
        <w:rPr>
          <w:rFonts w:ascii="微软雅黑" w:eastAsia="微软雅黑" w:hAnsi="微软雅黑" w:cs="Arial" w:hint="eastAsia"/>
          <w:color w:val="000000"/>
          <w:kern w:val="0"/>
          <w:sz w:val="24"/>
          <w:szCs w:val="24"/>
        </w:rPr>
        <w:t>贪</w:t>
      </w:r>
      <w:r>
        <w:rPr>
          <w:rFonts w:ascii="微软雅黑" w:eastAsia="微软雅黑" w:hAnsi="微软雅黑" w:cs="Arial" w:hint="eastAsia"/>
          <w:color w:val="000000"/>
          <w:kern w:val="0"/>
          <w:sz w:val="24"/>
          <w:szCs w:val="24"/>
        </w:rPr>
        <w:lastRenderedPageBreak/>
        <w:t>腐直通车，欢迎监督，如实举报。</w:t>
      </w:r>
    </w:p>
    <w:p w:rsidR="003276D2" w:rsidRDefault="00514430">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5.2</w:t>
      </w:r>
      <w:r>
        <w:rPr>
          <w:rFonts w:ascii="微软雅黑" w:eastAsia="微软雅黑" w:hAnsi="微软雅黑" w:cs="Arial" w:hint="eastAsia"/>
          <w:color w:val="000000"/>
          <w:kern w:val="0"/>
          <w:sz w:val="24"/>
          <w:szCs w:val="24"/>
        </w:rPr>
        <w:t>、内审投诉（反贪腐直通车）：</w:t>
      </w:r>
      <w:r>
        <w:rPr>
          <w:rFonts w:ascii="微软雅黑" w:eastAsia="微软雅黑" w:hAnsi="微软雅黑" w:cs="Arial" w:hint="eastAsia"/>
          <w:b/>
          <w:color w:val="000000"/>
          <w:kern w:val="0"/>
          <w:sz w:val="24"/>
          <w:szCs w:val="24"/>
        </w:rPr>
        <w:t>邮箱（</w:t>
      </w:r>
      <w:r>
        <w:rPr>
          <w:rFonts w:ascii="微软雅黑" w:eastAsia="微软雅黑" w:hAnsi="微软雅黑" w:cs="Arial" w:hint="eastAsia"/>
          <w:b/>
          <w:color w:val="000000"/>
          <w:kern w:val="0"/>
          <w:sz w:val="24"/>
          <w:szCs w:val="24"/>
        </w:rPr>
        <w:t>fanfu@pec.com.cn</w:t>
      </w:r>
      <w:r>
        <w:rPr>
          <w:rFonts w:ascii="微软雅黑" w:eastAsia="微软雅黑" w:hAnsi="微软雅黑" w:cs="Arial" w:hint="eastAsia"/>
          <w:b/>
          <w:color w:val="000000"/>
          <w:kern w:val="0"/>
          <w:sz w:val="24"/>
          <w:szCs w:val="24"/>
        </w:rPr>
        <w:t>）、电话（</w:t>
      </w:r>
      <w:r>
        <w:rPr>
          <w:rFonts w:ascii="微软雅黑" w:eastAsia="微软雅黑" w:hAnsi="微软雅黑" w:cs="Arial" w:hint="eastAsia"/>
          <w:b/>
          <w:color w:val="000000"/>
          <w:kern w:val="0"/>
          <w:sz w:val="24"/>
          <w:szCs w:val="24"/>
        </w:rPr>
        <w:t>18221429653</w:t>
      </w:r>
      <w:r>
        <w:rPr>
          <w:rFonts w:ascii="微软雅黑" w:eastAsia="微软雅黑" w:hAnsi="微软雅黑" w:cs="Arial" w:hint="eastAsia"/>
          <w:b/>
          <w:color w:val="000000"/>
          <w:kern w:val="0"/>
          <w:sz w:val="24"/>
          <w:szCs w:val="24"/>
        </w:rPr>
        <w:t>）</w:t>
      </w:r>
      <w:r>
        <w:rPr>
          <w:rFonts w:ascii="微软雅黑" w:eastAsia="微软雅黑" w:hAnsi="微软雅黑" w:cs="Arial" w:hint="eastAsia"/>
          <w:color w:val="000000"/>
          <w:kern w:val="0"/>
          <w:sz w:val="24"/>
          <w:szCs w:val="24"/>
        </w:rPr>
        <w:t>。</w:t>
      </w:r>
    </w:p>
    <w:p w:rsidR="003276D2" w:rsidRDefault="003276D2">
      <w:pPr>
        <w:spacing w:line="360" w:lineRule="exact"/>
        <w:ind w:leftChars="136" w:left="567" w:hangingChars="117" w:hanging="281"/>
        <w:rPr>
          <w:rFonts w:ascii="微软雅黑" w:eastAsia="微软雅黑" w:hAnsi="微软雅黑" w:cs="Arial"/>
          <w:color w:val="000000"/>
          <w:kern w:val="0"/>
          <w:sz w:val="24"/>
          <w:szCs w:val="24"/>
        </w:rPr>
        <w:sectPr w:rsidR="003276D2">
          <w:headerReference w:type="default" r:id="rId8"/>
          <w:footerReference w:type="default" r:id="rId9"/>
          <w:footerReference w:type="first" r:id="rId10"/>
          <w:pgSz w:w="11906" w:h="16838"/>
          <w:pgMar w:top="720" w:right="720" w:bottom="720" w:left="720" w:header="850" w:footer="675" w:gutter="0"/>
          <w:cols w:space="425"/>
          <w:docGrid w:type="lines" w:linePitch="418"/>
        </w:sectPr>
      </w:pPr>
    </w:p>
    <w:p w:rsidR="003276D2" w:rsidRDefault="00514430">
      <w:pPr>
        <w:jc w:val="center"/>
        <w:rPr>
          <w:rFonts w:ascii="宋体" w:hAnsi="宋体"/>
          <w:b/>
          <w:bCs/>
          <w:sz w:val="32"/>
        </w:rPr>
      </w:pPr>
      <w:r>
        <w:rPr>
          <w:rFonts w:ascii="宋体" w:hAnsi="宋体" w:hint="eastAsia"/>
          <w:b/>
          <w:bCs/>
          <w:sz w:val="32"/>
        </w:rPr>
        <w:lastRenderedPageBreak/>
        <w:t>物流类项目服务商报名表</w:t>
      </w:r>
    </w:p>
    <w:p w:rsidR="003276D2" w:rsidRDefault="00514430">
      <w:pPr>
        <w:rPr>
          <w:rFonts w:ascii="宋体" w:hAnsi="宋体"/>
          <w:b/>
          <w:bCs/>
          <w:sz w:val="20"/>
          <w:u w:val="single"/>
        </w:rPr>
      </w:pPr>
      <w:r>
        <w:rPr>
          <w:rFonts w:ascii="宋体" w:hAnsi="宋体" w:hint="eastAsia"/>
          <w:bCs/>
          <w:sz w:val="20"/>
        </w:rPr>
        <w:t>项目名称：</w:t>
      </w:r>
      <w:r>
        <w:rPr>
          <w:rFonts w:ascii="宋体" w:hAnsi="宋体" w:hint="eastAsia"/>
          <w:b/>
          <w:bCs/>
          <w:sz w:val="20"/>
          <w:u w:val="single"/>
        </w:rPr>
        <w:t>成都统一</w:t>
      </w:r>
      <w:r>
        <w:rPr>
          <w:rFonts w:ascii="宋体" w:hAnsi="宋体" w:hint="eastAsia"/>
          <w:b/>
          <w:bCs/>
          <w:sz w:val="20"/>
          <w:u w:val="single"/>
        </w:rPr>
        <w:t>2021</w:t>
      </w:r>
      <w:r>
        <w:rPr>
          <w:rFonts w:ascii="宋体" w:hAnsi="宋体" w:hint="eastAsia"/>
          <w:b/>
          <w:bCs/>
          <w:sz w:val="20"/>
          <w:u w:val="single"/>
        </w:rPr>
        <w:t>年度第三方仓库仓储管理及转仓物流服务项目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9"/>
        <w:gridCol w:w="3118"/>
        <w:gridCol w:w="567"/>
        <w:gridCol w:w="426"/>
        <w:gridCol w:w="1559"/>
        <w:gridCol w:w="142"/>
        <w:gridCol w:w="992"/>
        <w:gridCol w:w="1694"/>
      </w:tblGrid>
      <w:tr w:rsidR="003276D2">
        <w:trPr>
          <w:trHeight w:val="362"/>
        </w:trPr>
        <w:tc>
          <w:tcPr>
            <w:tcW w:w="7905" w:type="dxa"/>
            <w:gridSpan w:val="7"/>
            <w:shd w:val="clear" w:color="auto" w:fill="D9D9D9" w:themeFill="background1" w:themeFillShade="D9"/>
            <w:vAlign w:val="center"/>
          </w:tcPr>
          <w:p w:rsidR="003276D2" w:rsidRDefault="00514430">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9D9D9" w:themeFill="background1" w:themeFillShade="D9"/>
            <w:vAlign w:val="center"/>
          </w:tcPr>
          <w:p w:rsidR="003276D2" w:rsidRDefault="00514430">
            <w:pPr>
              <w:jc w:val="center"/>
              <w:rPr>
                <w:b/>
                <w:bCs/>
                <w:sz w:val="18"/>
                <w:szCs w:val="18"/>
              </w:rPr>
            </w:pPr>
            <w:r>
              <w:rPr>
                <w:b/>
                <w:bCs/>
                <w:sz w:val="18"/>
                <w:szCs w:val="18"/>
              </w:rPr>
              <w:t>报名材料</w:t>
            </w:r>
          </w:p>
        </w:tc>
      </w:tr>
      <w:tr w:rsidR="003276D2">
        <w:trPr>
          <w:trHeight w:val="523"/>
        </w:trPr>
        <w:tc>
          <w:tcPr>
            <w:tcW w:w="534" w:type="dxa"/>
            <w:vMerge w:val="restart"/>
            <w:vAlign w:val="center"/>
          </w:tcPr>
          <w:p w:rsidR="003276D2" w:rsidRDefault="00514430">
            <w:pPr>
              <w:jc w:val="center"/>
              <w:rPr>
                <w:bCs/>
                <w:sz w:val="18"/>
                <w:szCs w:val="18"/>
              </w:rPr>
            </w:pPr>
            <w:r>
              <w:rPr>
                <w:bCs/>
                <w:sz w:val="18"/>
                <w:szCs w:val="18"/>
              </w:rPr>
              <w:t>公司信息</w:t>
            </w: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rsidR="003276D2" w:rsidRDefault="003276D2">
            <w:pPr>
              <w:jc w:val="center"/>
              <w:rPr>
                <w:bCs/>
                <w:sz w:val="18"/>
                <w:szCs w:val="18"/>
              </w:rPr>
            </w:pPr>
          </w:p>
        </w:tc>
        <w:tc>
          <w:tcPr>
            <w:tcW w:w="2686" w:type="dxa"/>
            <w:gridSpan w:val="2"/>
            <w:vMerge w:val="restart"/>
            <w:vAlign w:val="center"/>
          </w:tcPr>
          <w:p w:rsidR="003276D2" w:rsidRDefault="00514430">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rsidR="003276D2">
        <w:trPr>
          <w:trHeight w:val="559"/>
        </w:trPr>
        <w:tc>
          <w:tcPr>
            <w:tcW w:w="534" w:type="dxa"/>
            <w:vMerge/>
            <w:vAlign w:val="center"/>
          </w:tcPr>
          <w:p w:rsidR="003276D2" w:rsidRDefault="003276D2">
            <w:pPr>
              <w:jc w:val="center"/>
              <w:rPr>
                <w:bCs/>
                <w:sz w:val="18"/>
                <w:szCs w:val="18"/>
              </w:rPr>
            </w:pP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rsidR="003276D2" w:rsidRDefault="003276D2">
            <w:pPr>
              <w:jc w:val="center"/>
              <w:rPr>
                <w:bCs/>
                <w:sz w:val="18"/>
                <w:szCs w:val="18"/>
              </w:rPr>
            </w:pPr>
          </w:p>
        </w:tc>
        <w:tc>
          <w:tcPr>
            <w:tcW w:w="2686" w:type="dxa"/>
            <w:gridSpan w:val="2"/>
            <w:vMerge/>
            <w:vAlign w:val="center"/>
          </w:tcPr>
          <w:p w:rsidR="003276D2" w:rsidRDefault="003276D2">
            <w:pPr>
              <w:jc w:val="center"/>
              <w:rPr>
                <w:bCs/>
                <w:sz w:val="18"/>
                <w:szCs w:val="18"/>
              </w:rPr>
            </w:pPr>
          </w:p>
        </w:tc>
      </w:tr>
      <w:tr w:rsidR="003276D2">
        <w:trPr>
          <w:trHeight w:val="559"/>
        </w:trPr>
        <w:tc>
          <w:tcPr>
            <w:tcW w:w="534" w:type="dxa"/>
            <w:vMerge/>
            <w:vAlign w:val="center"/>
          </w:tcPr>
          <w:p w:rsidR="003276D2" w:rsidRDefault="003276D2">
            <w:pPr>
              <w:jc w:val="center"/>
              <w:rPr>
                <w:bCs/>
                <w:sz w:val="18"/>
                <w:szCs w:val="18"/>
              </w:rPr>
            </w:pPr>
          </w:p>
        </w:tc>
        <w:tc>
          <w:tcPr>
            <w:tcW w:w="1559" w:type="dxa"/>
            <w:vAlign w:val="center"/>
          </w:tcPr>
          <w:p w:rsidR="003276D2" w:rsidRDefault="00514430">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rsidR="003276D2" w:rsidRDefault="003276D2">
            <w:pPr>
              <w:jc w:val="center"/>
              <w:rPr>
                <w:bCs/>
                <w:sz w:val="18"/>
                <w:szCs w:val="18"/>
              </w:rPr>
            </w:pPr>
          </w:p>
        </w:tc>
        <w:tc>
          <w:tcPr>
            <w:tcW w:w="2686" w:type="dxa"/>
            <w:gridSpan w:val="2"/>
            <w:vMerge/>
            <w:vAlign w:val="center"/>
          </w:tcPr>
          <w:p w:rsidR="003276D2" w:rsidRDefault="003276D2">
            <w:pPr>
              <w:jc w:val="center"/>
              <w:rPr>
                <w:bCs/>
                <w:sz w:val="18"/>
                <w:szCs w:val="18"/>
              </w:rPr>
            </w:pPr>
          </w:p>
        </w:tc>
      </w:tr>
      <w:tr w:rsidR="003276D2">
        <w:trPr>
          <w:trHeight w:val="540"/>
        </w:trPr>
        <w:tc>
          <w:tcPr>
            <w:tcW w:w="534" w:type="dxa"/>
            <w:vMerge w:val="restart"/>
            <w:vAlign w:val="center"/>
          </w:tcPr>
          <w:p w:rsidR="003276D2" w:rsidRDefault="00514430">
            <w:pPr>
              <w:jc w:val="center"/>
              <w:rPr>
                <w:bCs/>
                <w:sz w:val="18"/>
                <w:szCs w:val="18"/>
              </w:rPr>
            </w:pPr>
            <w:r>
              <w:rPr>
                <w:bCs/>
                <w:sz w:val="18"/>
                <w:szCs w:val="18"/>
              </w:rPr>
              <w:t>联络信息</w:t>
            </w: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3276D2" w:rsidRDefault="003276D2">
            <w:pPr>
              <w:jc w:val="center"/>
              <w:rPr>
                <w:bCs/>
                <w:sz w:val="18"/>
                <w:szCs w:val="18"/>
              </w:rPr>
            </w:pPr>
          </w:p>
        </w:tc>
        <w:tc>
          <w:tcPr>
            <w:tcW w:w="2127" w:type="dxa"/>
            <w:gridSpan w:val="3"/>
            <w:vAlign w:val="center"/>
          </w:tcPr>
          <w:p w:rsidR="003276D2" w:rsidRDefault="00514430">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rsidR="003276D2" w:rsidRDefault="00514430">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rsidR="003276D2" w:rsidRDefault="00514430">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授权委托书加盖公章的扫描件</w:t>
            </w:r>
            <w:r>
              <w:rPr>
                <w:rFonts w:hint="eastAsia"/>
                <w:bCs/>
                <w:sz w:val="18"/>
                <w:szCs w:val="18"/>
              </w:rPr>
              <w:t>。</w:t>
            </w:r>
          </w:p>
        </w:tc>
      </w:tr>
      <w:tr w:rsidR="003276D2">
        <w:trPr>
          <w:trHeight w:val="540"/>
        </w:trPr>
        <w:tc>
          <w:tcPr>
            <w:tcW w:w="534" w:type="dxa"/>
            <w:vMerge/>
            <w:vAlign w:val="center"/>
          </w:tcPr>
          <w:p w:rsidR="003276D2" w:rsidRDefault="003276D2">
            <w:pPr>
              <w:jc w:val="center"/>
              <w:rPr>
                <w:bCs/>
                <w:sz w:val="18"/>
                <w:szCs w:val="18"/>
              </w:rPr>
            </w:pP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3276D2" w:rsidRDefault="003276D2">
            <w:pPr>
              <w:jc w:val="center"/>
              <w:rPr>
                <w:bCs/>
                <w:sz w:val="18"/>
                <w:szCs w:val="18"/>
              </w:rPr>
            </w:pPr>
          </w:p>
        </w:tc>
        <w:tc>
          <w:tcPr>
            <w:tcW w:w="2127" w:type="dxa"/>
            <w:gridSpan w:val="3"/>
            <w:vMerge w:val="restart"/>
            <w:vAlign w:val="center"/>
          </w:tcPr>
          <w:p w:rsidR="003276D2" w:rsidRDefault="003276D2">
            <w:pPr>
              <w:jc w:val="center"/>
              <w:rPr>
                <w:bCs/>
                <w:sz w:val="18"/>
                <w:szCs w:val="18"/>
              </w:rPr>
            </w:pPr>
          </w:p>
        </w:tc>
        <w:tc>
          <w:tcPr>
            <w:tcW w:w="2686" w:type="dxa"/>
            <w:gridSpan w:val="2"/>
            <w:vMerge/>
            <w:vAlign w:val="center"/>
          </w:tcPr>
          <w:p w:rsidR="003276D2" w:rsidRDefault="003276D2">
            <w:pPr>
              <w:jc w:val="center"/>
              <w:rPr>
                <w:bCs/>
                <w:sz w:val="18"/>
                <w:szCs w:val="18"/>
              </w:rPr>
            </w:pPr>
          </w:p>
        </w:tc>
      </w:tr>
      <w:tr w:rsidR="003276D2">
        <w:trPr>
          <w:trHeight w:val="540"/>
        </w:trPr>
        <w:tc>
          <w:tcPr>
            <w:tcW w:w="534" w:type="dxa"/>
            <w:vMerge/>
            <w:vAlign w:val="center"/>
          </w:tcPr>
          <w:p w:rsidR="003276D2" w:rsidRDefault="003276D2">
            <w:pPr>
              <w:jc w:val="center"/>
              <w:rPr>
                <w:bCs/>
                <w:sz w:val="18"/>
                <w:szCs w:val="18"/>
              </w:rPr>
            </w:pP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3276D2" w:rsidRDefault="003276D2">
            <w:pPr>
              <w:jc w:val="center"/>
              <w:rPr>
                <w:bCs/>
                <w:sz w:val="18"/>
                <w:szCs w:val="18"/>
              </w:rPr>
            </w:pPr>
          </w:p>
        </w:tc>
        <w:tc>
          <w:tcPr>
            <w:tcW w:w="2127" w:type="dxa"/>
            <w:gridSpan w:val="3"/>
            <w:vMerge/>
            <w:vAlign w:val="center"/>
          </w:tcPr>
          <w:p w:rsidR="003276D2" w:rsidRDefault="003276D2">
            <w:pPr>
              <w:jc w:val="center"/>
              <w:rPr>
                <w:bCs/>
                <w:sz w:val="18"/>
                <w:szCs w:val="18"/>
              </w:rPr>
            </w:pPr>
          </w:p>
        </w:tc>
        <w:tc>
          <w:tcPr>
            <w:tcW w:w="2686" w:type="dxa"/>
            <w:gridSpan w:val="2"/>
            <w:vMerge/>
            <w:vAlign w:val="center"/>
          </w:tcPr>
          <w:p w:rsidR="003276D2" w:rsidRDefault="003276D2">
            <w:pPr>
              <w:jc w:val="center"/>
              <w:rPr>
                <w:bCs/>
                <w:sz w:val="18"/>
                <w:szCs w:val="18"/>
              </w:rPr>
            </w:pPr>
          </w:p>
        </w:tc>
      </w:tr>
      <w:tr w:rsidR="003276D2">
        <w:trPr>
          <w:trHeight w:val="540"/>
        </w:trPr>
        <w:tc>
          <w:tcPr>
            <w:tcW w:w="534" w:type="dxa"/>
            <w:vMerge/>
            <w:vAlign w:val="center"/>
          </w:tcPr>
          <w:p w:rsidR="003276D2" w:rsidRDefault="003276D2">
            <w:pPr>
              <w:jc w:val="center"/>
              <w:rPr>
                <w:bCs/>
                <w:sz w:val="18"/>
                <w:szCs w:val="18"/>
              </w:rPr>
            </w:pP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3276D2" w:rsidRDefault="003276D2">
            <w:pPr>
              <w:jc w:val="center"/>
              <w:rPr>
                <w:bCs/>
                <w:sz w:val="18"/>
                <w:szCs w:val="18"/>
              </w:rPr>
            </w:pPr>
          </w:p>
        </w:tc>
        <w:tc>
          <w:tcPr>
            <w:tcW w:w="2127" w:type="dxa"/>
            <w:gridSpan w:val="3"/>
            <w:vMerge/>
            <w:vAlign w:val="center"/>
          </w:tcPr>
          <w:p w:rsidR="003276D2" w:rsidRDefault="003276D2">
            <w:pPr>
              <w:jc w:val="center"/>
              <w:rPr>
                <w:bCs/>
                <w:sz w:val="18"/>
                <w:szCs w:val="18"/>
              </w:rPr>
            </w:pPr>
          </w:p>
        </w:tc>
        <w:tc>
          <w:tcPr>
            <w:tcW w:w="2686" w:type="dxa"/>
            <w:gridSpan w:val="2"/>
            <w:vMerge/>
            <w:vAlign w:val="center"/>
          </w:tcPr>
          <w:p w:rsidR="003276D2" w:rsidRDefault="003276D2">
            <w:pPr>
              <w:jc w:val="center"/>
              <w:rPr>
                <w:bCs/>
                <w:sz w:val="18"/>
                <w:szCs w:val="18"/>
              </w:rPr>
            </w:pPr>
          </w:p>
        </w:tc>
      </w:tr>
      <w:tr w:rsidR="003276D2">
        <w:trPr>
          <w:trHeight w:val="540"/>
        </w:trPr>
        <w:tc>
          <w:tcPr>
            <w:tcW w:w="534" w:type="dxa"/>
            <w:vMerge/>
            <w:vAlign w:val="center"/>
          </w:tcPr>
          <w:p w:rsidR="003276D2" w:rsidRDefault="003276D2">
            <w:pPr>
              <w:jc w:val="center"/>
              <w:rPr>
                <w:bCs/>
                <w:sz w:val="18"/>
                <w:szCs w:val="18"/>
              </w:rPr>
            </w:pPr>
          </w:p>
        </w:tc>
        <w:tc>
          <w:tcPr>
            <w:tcW w:w="1559" w:type="dxa"/>
            <w:vAlign w:val="center"/>
          </w:tcPr>
          <w:p w:rsidR="003276D2" w:rsidRDefault="00514430">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3276D2" w:rsidRDefault="003276D2">
            <w:pPr>
              <w:jc w:val="center"/>
              <w:rPr>
                <w:bCs/>
                <w:sz w:val="18"/>
                <w:szCs w:val="18"/>
              </w:rPr>
            </w:pPr>
          </w:p>
        </w:tc>
        <w:tc>
          <w:tcPr>
            <w:tcW w:w="2127" w:type="dxa"/>
            <w:gridSpan w:val="3"/>
            <w:vMerge/>
            <w:vAlign w:val="center"/>
          </w:tcPr>
          <w:p w:rsidR="003276D2" w:rsidRDefault="003276D2">
            <w:pPr>
              <w:jc w:val="center"/>
              <w:rPr>
                <w:bCs/>
                <w:sz w:val="18"/>
                <w:szCs w:val="18"/>
              </w:rPr>
            </w:pPr>
          </w:p>
        </w:tc>
        <w:tc>
          <w:tcPr>
            <w:tcW w:w="2686" w:type="dxa"/>
            <w:gridSpan w:val="2"/>
            <w:vMerge w:val="restart"/>
            <w:vAlign w:val="center"/>
          </w:tcPr>
          <w:p w:rsidR="003276D2" w:rsidRDefault="00514430">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rsidR="003276D2">
        <w:trPr>
          <w:trHeight w:val="540"/>
        </w:trPr>
        <w:tc>
          <w:tcPr>
            <w:tcW w:w="534" w:type="dxa"/>
            <w:vMerge/>
            <w:tcBorders>
              <w:bottom w:val="single" w:sz="4" w:space="0" w:color="000000"/>
            </w:tcBorders>
            <w:vAlign w:val="center"/>
          </w:tcPr>
          <w:p w:rsidR="003276D2" w:rsidRDefault="003276D2">
            <w:pPr>
              <w:jc w:val="center"/>
              <w:rPr>
                <w:bCs/>
                <w:sz w:val="18"/>
                <w:szCs w:val="18"/>
              </w:rPr>
            </w:pPr>
          </w:p>
        </w:tc>
        <w:tc>
          <w:tcPr>
            <w:tcW w:w="1559" w:type="dxa"/>
            <w:tcBorders>
              <w:bottom w:val="single" w:sz="4" w:space="0" w:color="000000"/>
            </w:tcBorders>
            <w:vAlign w:val="center"/>
          </w:tcPr>
          <w:p w:rsidR="003276D2" w:rsidRDefault="00514430">
            <w:pPr>
              <w:jc w:val="left"/>
              <w:rPr>
                <w:bCs/>
                <w:sz w:val="18"/>
                <w:szCs w:val="18"/>
              </w:rPr>
            </w:pPr>
            <w:r>
              <w:rPr>
                <w:rFonts w:hint="eastAsia"/>
                <w:bCs/>
                <w:sz w:val="18"/>
                <w:szCs w:val="18"/>
              </w:rPr>
              <w:t>*</w:t>
            </w:r>
            <w:r>
              <w:rPr>
                <w:bCs/>
                <w:sz w:val="18"/>
                <w:szCs w:val="18"/>
              </w:rPr>
              <w:t>办公地址</w:t>
            </w:r>
          </w:p>
        </w:tc>
        <w:tc>
          <w:tcPr>
            <w:tcW w:w="3685" w:type="dxa"/>
            <w:gridSpan w:val="2"/>
            <w:tcBorders>
              <w:bottom w:val="single" w:sz="4" w:space="0" w:color="000000"/>
            </w:tcBorders>
            <w:vAlign w:val="center"/>
          </w:tcPr>
          <w:p w:rsidR="003276D2" w:rsidRDefault="003276D2">
            <w:pPr>
              <w:jc w:val="center"/>
              <w:rPr>
                <w:bCs/>
                <w:sz w:val="18"/>
                <w:szCs w:val="18"/>
              </w:rPr>
            </w:pPr>
          </w:p>
        </w:tc>
        <w:tc>
          <w:tcPr>
            <w:tcW w:w="2127" w:type="dxa"/>
            <w:gridSpan w:val="3"/>
            <w:vMerge/>
            <w:tcBorders>
              <w:bottom w:val="single" w:sz="4" w:space="0" w:color="000000"/>
            </w:tcBorders>
            <w:vAlign w:val="center"/>
          </w:tcPr>
          <w:p w:rsidR="003276D2" w:rsidRDefault="003276D2">
            <w:pPr>
              <w:jc w:val="center"/>
              <w:rPr>
                <w:bCs/>
                <w:sz w:val="18"/>
                <w:szCs w:val="18"/>
              </w:rPr>
            </w:pPr>
          </w:p>
        </w:tc>
        <w:tc>
          <w:tcPr>
            <w:tcW w:w="2686" w:type="dxa"/>
            <w:gridSpan w:val="2"/>
            <w:vMerge/>
            <w:tcBorders>
              <w:bottom w:val="single" w:sz="4" w:space="0" w:color="000000"/>
            </w:tcBorders>
            <w:vAlign w:val="center"/>
          </w:tcPr>
          <w:p w:rsidR="003276D2" w:rsidRDefault="003276D2">
            <w:pPr>
              <w:jc w:val="center"/>
              <w:rPr>
                <w:bCs/>
                <w:sz w:val="18"/>
                <w:szCs w:val="18"/>
              </w:rPr>
            </w:pPr>
          </w:p>
        </w:tc>
      </w:tr>
      <w:tr w:rsidR="003276D2">
        <w:trPr>
          <w:trHeight w:val="397"/>
        </w:trPr>
        <w:tc>
          <w:tcPr>
            <w:tcW w:w="2093" w:type="dxa"/>
            <w:gridSpan w:val="2"/>
            <w:tcBorders>
              <w:bottom w:val="single" w:sz="4" w:space="0" w:color="000000"/>
            </w:tcBorders>
            <w:shd w:val="clear" w:color="auto" w:fill="FFFFFF" w:themeFill="background1"/>
            <w:vAlign w:val="center"/>
          </w:tcPr>
          <w:p w:rsidR="003276D2" w:rsidRDefault="00514430">
            <w:pPr>
              <w:jc w:val="center"/>
              <w:rPr>
                <w:b/>
                <w:bCs/>
                <w:sz w:val="18"/>
                <w:szCs w:val="18"/>
              </w:rPr>
            </w:pPr>
            <w:r>
              <w:rPr>
                <w:rFonts w:ascii="宋体" w:hAnsi="宋体" w:cs="宋体" w:hint="eastAsia"/>
                <w:color w:val="000000"/>
                <w:kern w:val="0"/>
                <w:sz w:val="18"/>
                <w:szCs w:val="18"/>
              </w:rPr>
              <w:t>租赁</w:t>
            </w:r>
            <w:r>
              <w:rPr>
                <w:rFonts w:ascii="宋体" w:hAnsi="宋体" w:cs="宋体" w:hint="eastAsia"/>
                <w:color w:val="000000"/>
                <w:kern w:val="0"/>
                <w:sz w:val="18"/>
                <w:szCs w:val="18"/>
              </w:rPr>
              <w:t>/</w:t>
            </w:r>
            <w:r>
              <w:rPr>
                <w:rFonts w:ascii="宋体" w:hAnsi="宋体" w:cs="宋体" w:hint="eastAsia"/>
                <w:color w:val="000000"/>
                <w:kern w:val="0"/>
                <w:sz w:val="18"/>
                <w:szCs w:val="18"/>
              </w:rPr>
              <w:t>自有仓库地址（投标仓储项目需提供）</w:t>
            </w:r>
          </w:p>
        </w:tc>
        <w:tc>
          <w:tcPr>
            <w:tcW w:w="3685" w:type="dxa"/>
            <w:gridSpan w:val="2"/>
            <w:tcBorders>
              <w:bottom w:val="single" w:sz="4" w:space="0" w:color="000000"/>
            </w:tcBorders>
            <w:shd w:val="clear" w:color="auto" w:fill="FFFFFF" w:themeFill="background1"/>
            <w:vAlign w:val="center"/>
          </w:tcPr>
          <w:p w:rsidR="003276D2" w:rsidRDefault="003276D2">
            <w:pPr>
              <w:jc w:val="center"/>
              <w:rPr>
                <w:b/>
                <w:bCs/>
                <w:sz w:val="18"/>
                <w:szCs w:val="18"/>
              </w:rPr>
            </w:pPr>
          </w:p>
        </w:tc>
        <w:tc>
          <w:tcPr>
            <w:tcW w:w="2127" w:type="dxa"/>
            <w:gridSpan w:val="3"/>
            <w:tcBorders>
              <w:bottom w:val="single" w:sz="4" w:space="0" w:color="000000"/>
            </w:tcBorders>
            <w:shd w:val="clear" w:color="auto" w:fill="FFFFFF" w:themeFill="background1"/>
            <w:vAlign w:val="center"/>
          </w:tcPr>
          <w:p w:rsidR="003276D2" w:rsidRDefault="00514430">
            <w:pPr>
              <w:jc w:val="center"/>
              <w:rPr>
                <w:b/>
                <w:bCs/>
                <w:sz w:val="18"/>
                <w:szCs w:val="18"/>
              </w:rPr>
            </w:pPr>
            <w:r>
              <w:rPr>
                <w:rFonts w:ascii="宋体" w:hAnsi="宋体" w:cs="宋体" w:hint="eastAsia"/>
                <w:color w:val="000000"/>
                <w:kern w:val="0"/>
                <w:sz w:val="18"/>
                <w:szCs w:val="18"/>
              </w:rPr>
              <w:t>同行业合作客户</w:t>
            </w:r>
          </w:p>
        </w:tc>
        <w:tc>
          <w:tcPr>
            <w:tcW w:w="2686" w:type="dxa"/>
            <w:gridSpan w:val="2"/>
            <w:tcBorders>
              <w:bottom w:val="single" w:sz="4" w:space="0" w:color="000000"/>
            </w:tcBorders>
            <w:shd w:val="clear" w:color="auto" w:fill="FFFFFF" w:themeFill="background1"/>
            <w:vAlign w:val="center"/>
          </w:tcPr>
          <w:p w:rsidR="003276D2" w:rsidRDefault="003276D2">
            <w:pPr>
              <w:jc w:val="center"/>
              <w:rPr>
                <w:b/>
                <w:bCs/>
                <w:sz w:val="18"/>
                <w:szCs w:val="18"/>
              </w:rPr>
            </w:pPr>
          </w:p>
        </w:tc>
      </w:tr>
      <w:tr w:rsidR="003276D2">
        <w:trPr>
          <w:trHeight w:val="397"/>
        </w:trPr>
        <w:tc>
          <w:tcPr>
            <w:tcW w:w="10591" w:type="dxa"/>
            <w:gridSpan w:val="9"/>
            <w:tcBorders>
              <w:bottom w:val="single" w:sz="4" w:space="0" w:color="000000"/>
            </w:tcBorders>
            <w:shd w:val="clear" w:color="auto" w:fill="D9D9D9"/>
            <w:vAlign w:val="center"/>
          </w:tcPr>
          <w:p w:rsidR="003276D2" w:rsidRDefault="00514430">
            <w:pPr>
              <w:jc w:val="center"/>
              <w:rPr>
                <w:b/>
                <w:bCs/>
                <w:sz w:val="18"/>
                <w:szCs w:val="18"/>
              </w:rPr>
            </w:pPr>
            <w:r>
              <w:rPr>
                <w:rFonts w:hint="eastAsia"/>
                <w:b/>
                <w:bCs/>
                <w:sz w:val="18"/>
                <w:szCs w:val="18"/>
              </w:rPr>
              <w:t>二、审核情况（统一公司填写）</w:t>
            </w:r>
          </w:p>
        </w:tc>
      </w:tr>
      <w:tr w:rsidR="003276D2">
        <w:trPr>
          <w:trHeight w:val="405"/>
        </w:trPr>
        <w:tc>
          <w:tcPr>
            <w:tcW w:w="5211" w:type="dxa"/>
            <w:gridSpan w:val="3"/>
            <w:vMerge w:val="restart"/>
            <w:shd w:val="clear" w:color="auto" w:fill="D9D9D9" w:themeFill="background1" w:themeFillShade="D9"/>
            <w:vAlign w:val="center"/>
          </w:tcPr>
          <w:p w:rsidR="003276D2" w:rsidRDefault="00514430">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3276D2" w:rsidRDefault="00514430">
            <w:pPr>
              <w:jc w:val="center"/>
              <w:rPr>
                <w:bCs/>
                <w:sz w:val="18"/>
                <w:szCs w:val="18"/>
              </w:rPr>
            </w:pPr>
            <w:r>
              <w:rPr>
                <w:bCs/>
                <w:sz w:val="18"/>
                <w:szCs w:val="18"/>
              </w:rPr>
              <w:t>审核情况</w:t>
            </w:r>
          </w:p>
        </w:tc>
      </w:tr>
      <w:tr w:rsidR="003276D2">
        <w:trPr>
          <w:trHeight w:val="405"/>
        </w:trPr>
        <w:tc>
          <w:tcPr>
            <w:tcW w:w="5211" w:type="dxa"/>
            <w:gridSpan w:val="3"/>
            <w:vMerge/>
            <w:shd w:val="clear" w:color="auto" w:fill="D9D9D9" w:themeFill="background1" w:themeFillShade="D9"/>
            <w:vAlign w:val="center"/>
          </w:tcPr>
          <w:p w:rsidR="003276D2" w:rsidRDefault="003276D2">
            <w:pPr>
              <w:jc w:val="center"/>
              <w:rPr>
                <w:bCs/>
                <w:sz w:val="18"/>
                <w:szCs w:val="18"/>
              </w:rPr>
            </w:pPr>
          </w:p>
        </w:tc>
        <w:tc>
          <w:tcPr>
            <w:tcW w:w="993" w:type="dxa"/>
            <w:gridSpan w:val="2"/>
            <w:shd w:val="clear" w:color="auto" w:fill="D9D9D9" w:themeFill="background1" w:themeFillShade="D9"/>
            <w:vAlign w:val="center"/>
          </w:tcPr>
          <w:p w:rsidR="003276D2" w:rsidRDefault="00514430">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3276D2" w:rsidRDefault="00514430">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3276D2" w:rsidRDefault="00514430">
            <w:pPr>
              <w:jc w:val="center"/>
              <w:rPr>
                <w:bCs/>
                <w:sz w:val="18"/>
                <w:szCs w:val="18"/>
              </w:rPr>
            </w:pPr>
            <w:r>
              <w:rPr>
                <w:bCs/>
                <w:sz w:val="18"/>
                <w:szCs w:val="18"/>
              </w:rPr>
              <w:t>网络复核真实性</w:t>
            </w: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营业执照复印件</w:t>
            </w:r>
          </w:p>
        </w:tc>
        <w:tc>
          <w:tcPr>
            <w:tcW w:w="3118" w:type="dxa"/>
            <w:vAlign w:val="center"/>
          </w:tcPr>
          <w:p w:rsidR="003276D2" w:rsidRDefault="00514430">
            <w:pPr>
              <w:jc w:val="left"/>
              <w:rPr>
                <w:bCs/>
                <w:sz w:val="18"/>
                <w:szCs w:val="18"/>
              </w:rPr>
            </w:pPr>
            <w:r>
              <w:rPr>
                <w:rFonts w:hint="eastAsia"/>
                <w:bCs/>
                <w:sz w:val="18"/>
                <w:szCs w:val="18"/>
              </w:rPr>
              <w:t>□提供□未提供</w:t>
            </w:r>
          </w:p>
        </w:tc>
        <w:tc>
          <w:tcPr>
            <w:tcW w:w="993" w:type="dxa"/>
            <w:gridSpan w:val="2"/>
            <w:vMerge w:val="restart"/>
            <w:vAlign w:val="center"/>
          </w:tcPr>
          <w:p w:rsidR="003276D2" w:rsidRDefault="00514430">
            <w:pPr>
              <w:jc w:val="left"/>
              <w:rPr>
                <w:bCs/>
                <w:sz w:val="18"/>
                <w:szCs w:val="18"/>
              </w:rPr>
            </w:pPr>
            <w:r>
              <w:rPr>
                <w:bCs/>
                <w:sz w:val="18"/>
                <w:szCs w:val="18"/>
              </w:rPr>
              <w:t>营业范围</w:t>
            </w:r>
          </w:p>
        </w:tc>
        <w:tc>
          <w:tcPr>
            <w:tcW w:w="2693" w:type="dxa"/>
            <w:gridSpan w:val="3"/>
            <w:vMerge w:val="restart"/>
            <w:vAlign w:val="center"/>
          </w:tcPr>
          <w:p w:rsidR="003276D2" w:rsidRDefault="00514430">
            <w:pPr>
              <w:jc w:val="left"/>
              <w:rPr>
                <w:bCs/>
                <w:sz w:val="18"/>
                <w:szCs w:val="18"/>
              </w:rPr>
            </w:pPr>
            <w:r>
              <w:rPr>
                <w:rFonts w:hint="eastAsia"/>
                <w:bCs/>
                <w:sz w:val="18"/>
                <w:szCs w:val="18"/>
              </w:rPr>
              <w:t>□符合□不符合□无要求</w:t>
            </w:r>
          </w:p>
        </w:tc>
        <w:tc>
          <w:tcPr>
            <w:tcW w:w="1694" w:type="dxa"/>
            <w:vMerge w:val="restart"/>
            <w:vAlign w:val="center"/>
          </w:tcPr>
          <w:p w:rsidR="003276D2" w:rsidRDefault="00514430">
            <w:pPr>
              <w:jc w:val="left"/>
              <w:rPr>
                <w:bCs/>
                <w:sz w:val="18"/>
                <w:szCs w:val="18"/>
              </w:rPr>
            </w:pPr>
            <w:r>
              <w:rPr>
                <w:rFonts w:hint="eastAsia"/>
                <w:bCs/>
                <w:sz w:val="18"/>
                <w:szCs w:val="18"/>
              </w:rPr>
              <w:t>□真实□不真实</w:t>
            </w: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开户许可证复印件</w:t>
            </w:r>
          </w:p>
        </w:tc>
        <w:tc>
          <w:tcPr>
            <w:tcW w:w="3118" w:type="dxa"/>
            <w:vAlign w:val="center"/>
          </w:tcPr>
          <w:p w:rsidR="003276D2" w:rsidRDefault="00514430">
            <w:pPr>
              <w:jc w:val="left"/>
              <w:rPr>
                <w:bCs/>
                <w:sz w:val="18"/>
                <w:szCs w:val="18"/>
              </w:rPr>
            </w:pPr>
            <w:r>
              <w:rPr>
                <w:rFonts w:hint="eastAsia"/>
                <w:bCs/>
                <w:sz w:val="18"/>
                <w:szCs w:val="18"/>
              </w:rPr>
              <w:t>□提供□未提供</w:t>
            </w:r>
          </w:p>
        </w:tc>
        <w:tc>
          <w:tcPr>
            <w:tcW w:w="993" w:type="dxa"/>
            <w:gridSpan w:val="2"/>
            <w:vMerge/>
            <w:vAlign w:val="center"/>
          </w:tcPr>
          <w:p w:rsidR="003276D2" w:rsidRDefault="003276D2">
            <w:pPr>
              <w:jc w:val="left"/>
              <w:rPr>
                <w:bCs/>
                <w:sz w:val="18"/>
                <w:szCs w:val="18"/>
              </w:rPr>
            </w:pPr>
          </w:p>
        </w:tc>
        <w:tc>
          <w:tcPr>
            <w:tcW w:w="2693" w:type="dxa"/>
            <w:gridSpan w:val="3"/>
            <w:vMerge/>
            <w:vAlign w:val="center"/>
          </w:tcPr>
          <w:p w:rsidR="003276D2" w:rsidRDefault="003276D2">
            <w:pPr>
              <w:jc w:val="left"/>
              <w:rPr>
                <w:bCs/>
                <w:sz w:val="18"/>
                <w:szCs w:val="18"/>
              </w:rPr>
            </w:pPr>
          </w:p>
        </w:tc>
        <w:tc>
          <w:tcPr>
            <w:tcW w:w="1694" w:type="dxa"/>
            <w:vMerge/>
            <w:vAlign w:val="center"/>
          </w:tcPr>
          <w:p w:rsidR="003276D2" w:rsidRDefault="003276D2">
            <w:pPr>
              <w:jc w:val="left"/>
              <w:rPr>
                <w:bCs/>
                <w:sz w:val="18"/>
                <w:szCs w:val="18"/>
              </w:rPr>
            </w:pP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3276D2" w:rsidRDefault="00514430">
            <w:pPr>
              <w:jc w:val="left"/>
              <w:rPr>
                <w:bCs/>
                <w:sz w:val="18"/>
                <w:szCs w:val="18"/>
              </w:rPr>
            </w:pPr>
            <w:r>
              <w:rPr>
                <w:rFonts w:hint="eastAsia"/>
                <w:bCs/>
                <w:sz w:val="18"/>
                <w:szCs w:val="18"/>
              </w:rPr>
              <w:t>□提供□未提供□无要求</w:t>
            </w:r>
          </w:p>
        </w:tc>
        <w:tc>
          <w:tcPr>
            <w:tcW w:w="993" w:type="dxa"/>
            <w:gridSpan w:val="2"/>
            <w:vMerge w:val="restart"/>
            <w:vAlign w:val="center"/>
          </w:tcPr>
          <w:p w:rsidR="003276D2" w:rsidRDefault="00514430">
            <w:pPr>
              <w:jc w:val="left"/>
              <w:rPr>
                <w:bCs/>
                <w:sz w:val="18"/>
                <w:szCs w:val="18"/>
              </w:rPr>
            </w:pPr>
            <w:r>
              <w:rPr>
                <w:bCs/>
                <w:sz w:val="18"/>
                <w:szCs w:val="18"/>
              </w:rPr>
              <w:t>注册资本</w:t>
            </w:r>
          </w:p>
        </w:tc>
        <w:tc>
          <w:tcPr>
            <w:tcW w:w="2693" w:type="dxa"/>
            <w:gridSpan w:val="3"/>
            <w:vMerge w:val="restart"/>
            <w:vAlign w:val="center"/>
          </w:tcPr>
          <w:p w:rsidR="003276D2" w:rsidRDefault="00514430">
            <w:pPr>
              <w:jc w:val="left"/>
              <w:rPr>
                <w:bCs/>
                <w:sz w:val="18"/>
                <w:szCs w:val="18"/>
              </w:rPr>
            </w:pPr>
            <w:r>
              <w:rPr>
                <w:rFonts w:hint="eastAsia"/>
                <w:bCs/>
                <w:sz w:val="18"/>
                <w:szCs w:val="18"/>
              </w:rPr>
              <w:t>□符合□不符合□无要求</w:t>
            </w:r>
          </w:p>
        </w:tc>
        <w:tc>
          <w:tcPr>
            <w:tcW w:w="1694" w:type="dxa"/>
            <w:vMerge w:val="restart"/>
            <w:vAlign w:val="center"/>
          </w:tcPr>
          <w:p w:rsidR="003276D2" w:rsidRDefault="00514430">
            <w:pPr>
              <w:jc w:val="left"/>
              <w:rPr>
                <w:bCs/>
                <w:sz w:val="18"/>
                <w:szCs w:val="18"/>
              </w:rPr>
            </w:pPr>
            <w:r>
              <w:rPr>
                <w:rFonts w:hint="eastAsia"/>
                <w:bCs/>
                <w:sz w:val="18"/>
                <w:szCs w:val="18"/>
              </w:rPr>
              <w:t>□真实□不真实</w:t>
            </w: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法人身份证复印件</w:t>
            </w:r>
          </w:p>
        </w:tc>
        <w:tc>
          <w:tcPr>
            <w:tcW w:w="3118" w:type="dxa"/>
            <w:vAlign w:val="center"/>
          </w:tcPr>
          <w:p w:rsidR="003276D2" w:rsidRDefault="00514430">
            <w:pPr>
              <w:jc w:val="left"/>
              <w:rPr>
                <w:bCs/>
                <w:sz w:val="18"/>
                <w:szCs w:val="18"/>
              </w:rPr>
            </w:pPr>
            <w:r>
              <w:rPr>
                <w:rFonts w:hint="eastAsia"/>
                <w:bCs/>
                <w:sz w:val="18"/>
                <w:szCs w:val="18"/>
              </w:rPr>
              <w:t>□提供□未提供</w:t>
            </w:r>
          </w:p>
        </w:tc>
        <w:tc>
          <w:tcPr>
            <w:tcW w:w="993" w:type="dxa"/>
            <w:gridSpan w:val="2"/>
            <w:vMerge/>
            <w:vAlign w:val="center"/>
          </w:tcPr>
          <w:p w:rsidR="003276D2" w:rsidRDefault="003276D2">
            <w:pPr>
              <w:jc w:val="left"/>
              <w:rPr>
                <w:bCs/>
                <w:sz w:val="18"/>
                <w:szCs w:val="18"/>
              </w:rPr>
            </w:pPr>
          </w:p>
        </w:tc>
        <w:tc>
          <w:tcPr>
            <w:tcW w:w="2693" w:type="dxa"/>
            <w:gridSpan w:val="3"/>
            <w:vMerge/>
            <w:vAlign w:val="center"/>
          </w:tcPr>
          <w:p w:rsidR="003276D2" w:rsidRDefault="003276D2">
            <w:pPr>
              <w:jc w:val="left"/>
              <w:rPr>
                <w:bCs/>
                <w:sz w:val="18"/>
                <w:szCs w:val="18"/>
              </w:rPr>
            </w:pPr>
          </w:p>
        </w:tc>
        <w:tc>
          <w:tcPr>
            <w:tcW w:w="1694" w:type="dxa"/>
            <w:vMerge/>
            <w:vAlign w:val="center"/>
          </w:tcPr>
          <w:p w:rsidR="003276D2" w:rsidRDefault="003276D2">
            <w:pPr>
              <w:jc w:val="left"/>
              <w:rPr>
                <w:bCs/>
                <w:sz w:val="18"/>
                <w:szCs w:val="18"/>
              </w:rPr>
            </w:pP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受托人身份证复印件</w:t>
            </w:r>
          </w:p>
        </w:tc>
        <w:tc>
          <w:tcPr>
            <w:tcW w:w="3118" w:type="dxa"/>
            <w:vAlign w:val="center"/>
          </w:tcPr>
          <w:p w:rsidR="003276D2" w:rsidRDefault="00514430">
            <w:pPr>
              <w:jc w:val="left"/>
              <w:rPr>
                <w:bCs/>
                <w:sz w:val="18"/>
                <w:szCs w:val="18"/>
              </w:rPr>
            </w:pPr>
            <w:r>
              <w:rPr>
                <w:rFonts w:hint="eastAsia"/>
                <w:bCs/>
                <w:sz w:val="18"/>
                <w:szCs w:val="18"/>
              </w:rPr>
              <w:t>□提供□未提供□无要求</w:t>
            </w:r>
          </w:p>
        </w:tc>
        <w:tc>
          <w:tcPr>
            <w:tcW w:w="993" w:type="dxa"/>
            <w:gridSpan w:val="2"/>
            <w:vMerge w:val="restart"/>
            <w:vAlign w:val="center"/>
          </w:tcPr>
          <w:p w:rsidR="003276D2" w:rsidRDefault="00514430">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3276D2" w:rsidRDefault="00514430">
            <w:pPr>
              <w:jc w:val="left"/>
              <w:rPr>
                <w:bCs/>
                <w:sz w:val="18"/>
                <w:szCs w:val="18"/>
              </w:rPr>
            </w:pPr>
            <w:r>
              <w:rPr>
                <w:rFonts w:hint="eastAsia"/>
                <w:bCs/>
                <w:sz w:val="18"/>
                <w:szCs w:val="18"/>
              </w:rPr>
              <w:t>□符合□不符合□无要求</w:t>
            </w:r>
          </w:p>
        </w:tc>
        <w:tc>
          <w:tcPr>
            <w:tcW w:w="1694" w:type="dxa"/>
            <w:vMerge w:val="restart"/>
            <w:vAlign w:val="center"/>
          </w:tcPr>
          <w:p w:rsidR="003276D2" w:rsidRDefault="00514430">
            <w:pPr>
              <w:jc w:val="left"/>
              <w:rPr>
                <w:bCs/>
                <w:sz w:val="18"/>
                <w:szCs w:val="18"/>
              </w:rPr>
            </w:pPr>
            <w:r>
              <w:rPr>
                <w:rFonts w:hint="eastAsia"/>
                <w:bCs/>
                <w:sz w:val="18"/>
                <w:szCs w:val="18"/>
              </w:rPr>
              <w:t>□真实□不真实</w:t>
            </w: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受托人劳动合同复印件</w:t>
            </w:r>
          </w:p>
        </w:tc>
        <w:tc>
          <w:tcPr>
            <w:tcW w:w="3118" w:type="dxa"/>
            <w:vAlign w:val="center"/>
          </w:tcPr>
          <w:p w:rsidR="003276D2" w:rsidRDefault="00514430">
            <w:pPr>
              <w:jc w:val="left"/>
              <w:rPr>
                <w:bCs/>
                <w:sz w:val="18"/>
                <w:szCs w:val="18"/>
              </w:rPr>
            </w:pPr>
            <w:r>
              <w:rPr>
                <w:rFonts w:hint="eastAsia"/>
                <w:bCs/>
                <w:sz w:val="18"/>
                <w:szCs w:val="18"/>
              </w:rPr>
              <w:t>□提供□未提供□无要求</w:t>
            </w:r>
          </w:p>
        </w:tc>
        <w:tc>
          <w:tcPr>
            <w:tcW w:w="993" w:type="dxa"/>
            <w:gridSpan w:val="2"/>
            <w:vMerge/>
            <w:vAlign w:val="center"/>
          </w:tcPr>
          <w:p w:rsidR="003276D2" w:rsidRDefault="003276D2">
            <w:pPr>
              <w:jc w:val="left"/>
              <w:rPr>
                <w:bCs/>
                <w:sz w:val="18"/>
                <w:szCs w:val="18"/>
              </w:rPr>
            </w:pPr>
          </w:p>
        </w:tc>
        <w:tc>
          <w:tcPr>
            <w:tcW w:w="2693" w:type="dxa"/>
            <w:gridSpan w:val="3"/>
            <w:vMerge/>
            <w:vAlign w:val="center"/>
          </w:tcPr>
          <w:p w:rsidR="003276D2" w:rsidRDefault="003276D2">
            <w:pPr>
              <w:jc w:val="left"/>
              <w:rPr>
                <w:bCs/>
                <w:sz w:val="18"/>
                <w:szCs w:val="18"/>
              </w:rPr>
            </w:pPr>
          </w:p>
        </w:tc>
        <w:tc>
          <w:tcPr>
            <w:tcW w:w="1694" w:type="dxa"/>
            <w:vMerge/>
            <w:vAlign w:val="center"/>
          </w:tcPr>
          <w:p w:rsidR="003276D2" w:rsidRDefault="003276D2">
            <w:pPr>
              <w:jc w:val="left"/>
              <w:rPr>
                <w:bCs/>
                <w:sz w:val="18"/>
                <w:szCs w:val="18"/>
              </w:rPr>
            </w:pP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授权委托书</w:t>
            </w:r>
          </w:p>
        </w:tc>
        <w:tc>
          <w:tcPr>
            <w:tcW w:w="3118" w:type="dxa"/>
            <w:vAlign w:val="center"/>
          </w:tcPr>
          <w:p w:rsidR="003276D2" w:rsidRDefault="00514430">
            <w:pPr>
              <w:jc w:val="left"/>
              <w:rPr>
                <w:bCs/>
                <w:sz w:val="18"/>
                <w:szCs w:val="18"/>
              </w:rPr>
            </w:pPr>
            <w:r>
              <w:rPr>
                <w:rFonts w:hint="eastAsia"/>
                <w:bCs/>
                <w:sz w:val="18"/>
                <w:szCs w:val="18"/>
              </w:rPr>
              <w:t>□提供□未提供□无要求</w:t>
            </w:r>
          </w:p>
        </w:tc>
        <w:tc>
          <w:tcPr>
            <w:tcW w:w="993" w:type="dxa"/>
            <w:gridSpan w:val="2"/>
            <w:vMerge w:val="restart"/>
            <w:vAlign w:val="center"/>
          </w:tcPr>
          <w:p w:rsidR="003276D2" w:rsidRDefault="00514430">
            <w:pPr>
              <w:jc w:val="left"/>
              <w:rPr>
                <w:bCs/>
                <w:sz w:val="18"/>
                <w:szCs w:val="18"/>
              </w:rPr>
            </w:pPr>
            <w:r>
              <w:rPr>
                <w:bCs/>
                <w:sz w:val="18"/>
                <w:szCs w:val="18"/>
              </w:rPr>
              <w:t>执业时间</w:t>
            </w:r>
          </w:p>
        </w:tc>
        <w:tc>
          <w:tcPr>
            <w:tcW w:w="2693" w:type="dxa"/>
            <w:gridSpan w:val="3"/>
            <w:vMerge w:val="restart"/>
            <w:vAlign w:val="center"/>
          </w:tcPr>
          <w:p w:rsidR="003276D2" w:rsidRDefault="00514430">
            <w:pPr>
              <w:jc w:val="left"/>
              <w:rPr>
                <w:bCs/>
                <w:sz w:val="18"/>
                <w:szCs w:val="18"/>
              </w:rPr>
            </w:pPr>
            <w:r>
              <w:rPr>
                <w:rFonts w:hint="eastAsia"/>
                <w:bCs/>
                <w:sz w:val="18"/>
                <w:szCs w:val="18"/>
              </w:rPr>
              <w:t>□符合□不符合□无要求</w:t>
            </w:r>
          </w:p>
        </w:tc>
        <w:tc>
          <w:tcPr>
            <w:tcW w:w="1694" w:type="dxa"/>
            <w:vMerge w:val="restart"/>
            <w:vAlign w:val="center"/>
          </w:tcPr>
          <w:p w:rsidR="003276D2" w:rsidRDefault="00514430">
            <w:pPr>
              <w:jc w:val="left"/>
              <w:rPr>
                <w:bCs/>
                <w:sz w:val="18"/>
                <w:szCs w:val="18"/>
              </w:rPr>
            </w:pPr>
            <w:r>
              <w:rPr>
                <w:rFonts w:hint="eastAsia"/>
                <w:bCs/>
                <w:sz w:val="18"/>
                <w:szCs w:val="18"/>
              </w:rPr>
              <w:t>□真实□不真实</w:t>
            </w:r>
          </w:p>
        </w:tc>
      </w:tr>
      <w:tr w:rsidR="003276D2">
        <w:trPr>
          <w:trHeight w:val="405"/>
        </w:trPr>
        <w:tc>
          <w:tcPr>
            <w:tcW w:w="2093" w:type="dxa"/>
            <w:gridSpan w:val="2"/>
            <w:vAlign w:val="center"/>
          </w:tcPr>
          <w:p w:rsidR="003276D2" w:rsidRDefault="00514430">
            <w:pPr>
              <w:jc w:val="left"/>
              <w:rPr>
                <w:bCs/>
                <w:sz w:val="18"/>
                <w:szCs w:val="18"/>
              </w:rPr>
            </w:pPr>
            <w:r>
              <w:rPr>
                <w:bCs/>
                <w:sz w:val="18"/>
                <w:szCs w:val="18"/>
              </w:rPr>
              <w:t>办公地点产权证明资料</w:t>
            </w:r>
          </w:p>
        </w:tc>
        <w:tc>
          <w:tcPr>
            <w:tcW w:w="3118" w:type="dxa"/>
            <w:vAlign w:val="center"/>
          </w:tcPr>
          <w:p w:rsidR="003276D2" w:rsidRDefault="00514430">
            <w:pPr>
              <w:jc w:val="left"/>
              <w:rPr>
                <w:bCs/>
                <w:sz w:val="18"/>
                <w:szCs w:val="18"/>
              </w:rPr>
            </w:pPr>
            <w:r>
              <w:rPr>
                <w:rFonts w:hint="eastAsia"/>
                <w:bCs/>
                <w:sz w:val="18"/>
                <w:szCs w:val="18"/>
              </w:rPr>
              <w:t>□提供□未提供□无要求</w:t>
            </w:r>
          </w:p>
        </w:tc>
        <w:tc>
          <w:tcPr>
            <w:tcW w:w="993" w:type="dxa"/>
            <w:gridSpan w:val="2"/>
            <w:vMerge/>
            <w:vAlign w:val="center"/>
          </w:tcPr>
          <w:p w:rsidR="003276D2" w:rsidRDefault="003276D2">
            <w:pPr>
              <w:jc w:val="center"/>
              <w:rPr>
                <w:bCs/>
                <w:sz w:val="18"/>
                <w:szCs w:val="18"/>
              </w:rPr>
            </w:pPr>
          </w:p>
        </w:tc>
        <w:tc>
          <w:tcPr>
            <w:tcW w:w="2693" w:type="dxa"/>
            <w:gridSpan w:val="3"/>
            <w:vMerge/>
            <w:vAlign w:val="center"/>
          </w:tcPr>
          <w:p w:rsidR="003276D2" w:rsidRDefault="003276D2">
            <w:pPr>
              <w:jc w:val="center"/>
              <w:rPr>
                <w:bCs/>
                <w:sz w:val="18"/>
                <w:szCs w:val="18"/>
              </w:rPr>
            </w:pPr>
          </w:p>
        </w:tc>
        <w:tc>
          <w:tcPr>
            <w:tcW w:w="1694" w:type="dxa"/>
            <w:vMerge/>
            <w:vAlign w:val="center"/>
          </w:tcPr>
          <w:p w:rsidR="003276D2" w:rsidRDefault="003276D2">
            <w:pPr>
              <w:jc w:val="center"/>
              <w:rPr>
                <w:bCs/>
                <w:sz w:val="18"/>
                <w:szCs w:val="18"/>
              </w:rPr>
            </w:pPr>
          </w:p>
        </w:tc>
      </w:tr>
      <w:tr w:rsidR="003276D2">
        <w:trPr>
          <w:trHeight w:val="458"/>
        </w:trPr>
        <w:tc>
          <w:tcPr>
            <w:tcW w:w="2093" w:type="dxa"/>
            <w:gridSpan w:val="2"/>
            <w:vAlign w:val="center"/>
          </w:tcPr>
          <w:p w:rsidR="003276D2" w:rsidRDefault="00514430">
            <w:pPr>
              <w:rPr>
                <w:bCs/>
                <w:sz w:val="18"/>
                <w:szCs w:val="18"/>
              </w:rPr>
            </w:pPr>
            <w:r>
              <w:rPr>
                <w:rFonts w:hint="eastAsia"/>
                <w:bCs/>
                <w:sz w:val="18"/>
                <w:szCs w:val="18"/>
              </w:rPr>
              <w:t>是否违反公司阳光条款</w:t>
            </w:r>
          </w:p>
        </w:tc>
        <w:tc>
          <w:tcPr>
            <w:tcW w:w="3118" w:type="dxa"/>
            <w:vAlign w:val="center"/>
          </w:tcPr>
          <w:p w:rsidR="003276D2" w:rsidRDefault="00514430">
            <w:pPr>
              <w:jc w:val="left"/>
              <w:rPr>
                <w:bCs/>
                <w:sz w:val="18"/>
                <w:szCs w:val="18"/>
              </w:rPr>
            </w:pPr>
            <w:r>
              <w:rPr>
                <w:rFonts w:hint="eastAsia"/>
                <w:bCs/>
                <w:sz w:val="18"/>
                <w:szCs w:val="18"/>
              </w:rPr>
              <w:t>□是□否</w:t>
            </w:r>
          </w:p>
        </w:tc>
        <w:tc>
          <w:tcPr>
            <w:tcW w:w="2552" w:type="dxa"/>
            <w:gridSpan w:val="3"/>
            <w:vAlign w:val="center"/>
          </w:tcPr>
          <w:p w:rsidR="003276D2" w:rsidRDefault="00514430">
            <w:pPr>
              <w:rPr>
                <w:bCs/>
                <w:sz w:val="18"/>
                <w:szCs w:val="18"/>
              </w:rPr>
            </w:pPr>
            <w:r>
              <w:rPr>
                <w:rFonts w:hint="eastAsia"/>
                <w:bCs/>
                <w:sz w:val="18"/>
                <w:szCs w:val="18"/>
              </w:rPr>
              <w:t>是否不合作服务商清单内服务商或股权关联企业</w:t>
            </w:r>
          </w:p>
        </w:tc>
        <w:tc>
          <w:tcPr>
            <w:tcW w:w="2828" w:type="dxa"/>
            <w:gridSpan w:val="3"/>
            <w:vAlign w:val="center"/>
          </w:tcPr>
          <w:p w:rsidR="003276D2" w:rsidRDefault="00514430">
            <w:pPr>
              <w:jc w:val="left"/>
              <w:rPr>
                <w:bCs/>
                <w:sz w:val="18"/>
                <w:szCs w:val="18"/>
              </w:rPr>
            </w:pPr>
            <w:r>
              <w:rPr>
                <w:rFonts w:hint="eastAsia"/>
                <w:bCs/>
                <w:sz w:val="18"/>
                <w:szCs w:val="18"/>
              </w:rPr>
              <w:t>□是□否</w:t>
            </w:r>
          </w:p>
        </w:tc>
      </w:tr>
      <w:tr w:rsidR="003276D2">
        <w:trPr>
          <w:trHeight w:val="977"/>
        </w:trPr>
        <w:tc>
          <w:tcPr>
            <w:tcW w:w="2093" w:type="dxa"/>
            <w:gridSpan w:val="2"/>
            <w:vAlign w:val="center"/>
          </w:tcPr>
          <w:p w:rsidR="003276D2" w:rsidRDefault="00514430">
            <w:pPr>
              <w:rPr>
                <w:bCs/>
                <w:sz w:val="18"/>
                <w:szCs w:val="18"/>
              </w:rPr>
            </w:pPr>
            <w:r>
              <w:rPr>
                <w:rFonts w:hint="eastAsia"/>
                <w:bCs/>
                <w:sz w:val="18"/>
                <w:szCs w:val="18"/>
              </w:rPr>
              <w:t>审核结果</w:t>
            </w:r>
          </w:p>
        </w:tc>
        <w:tc>
          <w:tcPr>
            <w:tcW w:w="3118" w:type="dxa"/>
            <w:vAlign w:val="center"/>
          </w:tcPr>
          <w:p w:rsidR="003276D2" w:rsidRDefault="00514430">
            <w:pPr>
              <w:jc w:val="center"/>
              <w:rPr>
                <w:bCs/>
                <w:sz w:val="18"/>
                <w:szCs w:val="18"/>
              </w:rPr>
            </w:pPr>
            <w:r>
              <w:rPr>
                <w:rFonts w:hint="eastAsia"/>
                <w:bCs/>
                <w:sz w:val="18"/>
                <w:szCs w:val="18"/>
              </w:rPr>
              <w:t>□合格□不合格</w:t>
            </w:r>
          </w:p>
        </w:tc>
        <w:tc>
          <w:tcPr>
            <w:tcW w:w="993" w:type="dxa"/>
            <w:gridSpan w:val="2"/>
            <w:vAlign w:val="center"/>
          </w:tcPr>
          <w:p w:rsidR="003276D2" w:rsidRDefault="00514430">
            <w:pPr>
              <w:jc w:val="center"/>
              <w:rPr>
                <w:bCs/>
                <w:sz w:val="18"/>
                <w:szCs w:val="18"/>
              </w:rPr>
            </w:pPr>
            <w:r>
              <w:rPr>
                <w:bCs/>
                <w:sz w:val="18"/>
                <w:szCs w:val="18"/>
              </w:rPr>
              <w:t>审核人员</w:t>
            </w:r>
          </w:p>
        </w:tc>
        <w:tc>
          <w:tcPr>
            <w:tcW w:w="4387" w:type="dxa"/>
            <w:gridSpan w:val="4"/>
            <w:vAlign w:val="center"/>
          </w:tcPr>
          <w:p w:rsidR="003276D2" w:rsidRDefault="003276D2">
            <w:pPr>
              <w:jc w:val="center"/>
              <w:rPr>
                <w:bCs/>
                <w:sz w:val="18"/>
                <w:szCs w:val="18"/>
              </w:rPr>
            </w:pPr>
          </w:p>
        </w:tc>
      </w:tr>
      <w:tr w:rsidR="003276D2">
        <w:trPr>
          <w:trHeight w:val="991"/>
        </w:trPr>
        <w:tc>
          <w:tcPr>
            <w:tcW w:w="2093" w:type="dxa"/>
            <w:gridSpan w:val="2"/>
            <w:vAlign w:val="center"/>
          </w:tcPr>
          <w:p w:rsidR="003276D2" w:rsidRDefault="00514430">
            <w:pPr>
              <w:rPr>
                <w:bCs/>
                <w:sz w:val="18"/>
                <w:szCs w:val="18"/>
              </w:rPr>
            </w:pPr>
            <w:r>
              <w:rPr>
                <w:rFonts w:hint="eastAsia"/>
                <w:bCs/>
                <w:sz w:val="18"/>
                <w:szCs w:val="18"/>
              </w:rPr>
              <w:t>不合格说明</w:t>
            </w:r>
          </w:p>
        </w:tc>
        <w:tc>
          <w:tcPr>
            <w:tcW w:w="8498" w:type="dxa"/>
            <w:gridSpan w:val="7"/>
            <w:vAlign w:val="center"/>
          </w:tcPr>
          <w:p w:rsidR="003276D2" w:rsidRDefault="003276D2">
            <w:pPr>
              <w:jc w:val="center"/>
              <w:rPr>
                <w:bCs/>
                <w:sz w:val="18"/>
                <w:szCs w:val="18"/>
              </w:rPr>
            </w:pPr>
          </w:p>
        </w:tc>
      </w:tr>
    </w:tbl>
    <w:p w:rsidR="003276D2" w:rsidRDefault="00514430">
      <w:pPr>
        <w:jc w:val="left"/>
        <w:rPr>
          <w:bCs/>
          <w:sz w:val="18"/>
          <w:szCs w:val="18"/>
        </w:rPr>
      </w:pPr>
      <w:r>
        <w:rPr>
          <w:rFonts w:hint="eastAsia"/>
          <w:bCs/>
          <w:sz w:val="18"/>
          <w:szCs w:val="18"/>
        </w:rPr>
        <w:t>备注：以上信息，除统一公司填写栏外，需填写完整，</w:t>
      </w:r>
      <w:r>
        <w:rPr>
          <w:rFonts w:hint="eastAsia"/>
          <w:bCs/>
          <w:sz w:val="18"/>
          <w:szCs w:val="18"/>
        </w:rPr>
        <w:t xml:space="preserve"> * </w:t>
      </w:r>
      <w:r>
        <w:rPr>
          <w:rFonts w:hint="eastAsia"/>
          <w:bCs/>
          <w:sz w:val="18"/>
          <w:szCs w:val="18"/>
        </w:rPr>
        <w:t>项目为必填项。</w:t>
      </w:r>
    </w:p>
    <w:p w:rsidR="003276D2" w:rsidRDefault="003276D2">
      <w:pPr>
        <w:jc w:val="center"/>
        <w:rPr>
          <w:sz w:val="36"/>
          <w:szCs w:val="36"/>
        </w:rPr>
      </w:pPr>
    </w:p>
    <w:p w:rsidR="003276D2" w:rsidRDefault="003276D2">
      <w:pPr>
        <w:jc w:val="center"/>
        <w:rPr>
          <w:sz w:val="36"/>
          <w:szCs w:val="36"/>
        </w:rPr>
      </w:pPr>
    </w:p>
    <w:p w:rsidR="003276D2" w:rsidRDefault="00514430">
      <w:pPr>
        <w:jc w:val="center"/>
        <w:rPr>
          <w:bCs/>
          <w:sz w:val="18"/>
          <w:szCs w:val="18"/>
        </w:rPr>
      </w:pPr>
      <w:r>
        <w:rPr>
          <w:rFonts w:hint="eastAsia"/>
          <w:sz w:val="36"/>
          <w:szCs w:val="36"/>
        </w:rPr>
        <w:lastRenderedPageBreak/>
        <w:t>授权委托书</w:t>
      </w:r>
    </w:p>
    <w:p w:rsidR="003276D2" w:rsidRDefault="00514430">
      <w:pPr>
        <w:rPr>
          <w:sz w:val="28"/>
        </w:rPr>
      </w:pPr>
      <w:r>
        <w:rPr>
          <w:rFonts w:hint="eastAsia"/>
          <w:sz w:val="28"/>
        </w:rPr>
        <w:t>授权公司：</w:t>
      </w:r>
    </w:p>
    <w:p w:rsidR="003276D2" w:rsidRDefault="00514430">
      <w:pPr>
        <w:rPr>
          <w:sz w:val="28"/>
        </w:rPr>
      </w:pPr>
      <w:r>
        <w:rPr>
          <w:rFonts w:hint="eastAsia"/>
          <w:sz w:val="28"/>
        </w:rPr>
        <w:t>法定代表人：身份证号：</w:t>
      </w:r>
    </w:p>
    <w:p w:rsidR="003276D2" w:rsidRDefault="00514430">
      <w:pPr>
        <w:rPr>
          <w:sz w:val="28"/>
        </w:rPr>
      </w:pPr>
      <w:r>
        <w:rPr>
          <w:rFonts w:hint="eastAsia"/>
          <w:sz w:val="28"/>
        </w:rPr>
        <w:t>单位地址：</w:t>
      </w:r>
    </w:p>
    <w:p w:rsidR="003276D2" w:rsidRDefault="00514430">
      <w:pPr>
        <w:rPr>
          <w:sz w:val="28"/>
        </w:rPr>
      </w:pPr>
      <w:r>
        <w:rPr>
          <w:rFonts w:hint="eastAsia"/>
          <w:sz w:val="28"/>
        </w:rPr>
        <w:t>法人手机号码：</w:t>
      </w:r>
    </w:p>
    <w:p w:rsidR="003276D2" w:rsidRDefault="00514430">
      <w:pPr>
        <w:rPr>
          <w:sz w:val="28"/>
        </w:rPr>
      </w:pPr>
      <w:r>
        <w:rPr>
          <w:rFonts w:hint="eastAsia"/>
          <w:sz w:val="28"/>
        </w:rPr>
        <w:t>受托人：身份证号码：</w:t>
      </w:r>
    </w:p>
    <w:p w:rsidR="003276D2" w:rsidRDefault="00514430">
      <w:pPr>
        <w:rPr>
          <w:sz w:val="28"/>
        </w:rPr>
      </w:pPr>
      <w:r>
        <w:rPr>
          <w:rFonts w:hint="eastAsia"/>
          <w:sz w:val="28"/>
        </w:rPr>
        <w:t>受托人手机号码：单位及职务：</w:t>
      </w:r>
    </w:p>
    <w:p w:rsidR="003276D2" w:rsidRDefault="00514430">
      <w:pPr>
        <w:rPr>
          <w:sz w:val="28"/>
        </w:rPr>
      </w:pPr>
      <w:r>
        <w:rPr>
          <w:rFonts w:hint="eastAsia"/>
          <w:sz w:val="28"/>
        </w:rPr>
        <w:t>住址：邮箱：</w:t>
      </w:r>
    </w:p>
    <w:p w:rsidR="003276D2" w:rsidRDefault="003276D2">
      <w:pPr>
        <w:rPr>
          <w:b/>
          <w:sz w:val="28"/>
        </w:rPr>
      </w:pPr>
    </w:p>
    <w:p w:rsidR="003276D2" w:rsidRDefault="00514430">
      <w:pPr>
        <w:rPr>
          <w:b/>
          <w:sz w:val="28"/>
        </w:rPr>
      </w:pPr>
      <w:r>
        <w:rPr>
          <w:rFonts w:hint="eastAsia"/>
          <w:b/>
          <w:sz w:val="28"/>
        </w:rPr>
        <w:t>授权事项：</w:t>
      </w:r>
    </w:p>
    <w:p w:rsidR="003276D2" w:rsidRDefault="00514430">
      <w:pPr>
        <w:tabs>
          <w:tab w:val="left" w:pos="284"/>
        </w:tabs>
        <w:autoSpaceDE w:val="0"/>
        <w:autoSpaceDN w:val="0"/>
        <w:adjustRightInd w:val="0"/>
        <w:ind w:firstLineChars="200" w:firstLine="56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w:t>
      </w:r>
      <w:r>
        <w:rPr>
          <w:rFonts w:ascii="宋体" w:hAnsi="宋体" w:hint="eastAsia"/>
          <w:b/>
          <w:bCs/>
          <w:sz w:val="28"/>
          <w:szCs w:val="28"/>
          <w:u w:val="single"/>
        </w:rPr>
        <w:t>成都统一</w:t>
      </w:r>
      <w:r>
        <w:rPr>
          <w:rFonts w:ascii="宋体" w:hAnsi="宋体" w:hint="eastAsia"/>
          <w:b/>
          <w:bCs/>
          <w:sz w:val="28"/>
          <w:szCs w:val="28"/>
          <w:u w:val="single"/>
        </w:rPr>
        <w:t>2021</w:t>
      </w:r>
      <w:r>
        <w:rPr>
          <w:rFonts w:ascii="宋体" w:hAnsi="宋体" w:hint="eastAsia"/>
          <w:b/>
          <w:bCs/>
          <w:sz w:val="28"/>
          <w:szCs w:val="28"/>
          <w:u w:val="single"/>
        </w:rPr>
        <w:t>年度第三方仓库仓储管理及转仓物流服务</w:t>
      </w:r>
      <w:proofErr w:type="gramStart"/>
      <w:r>
        <w:rPr>
          <w:rFonts w:ascii="宋体" w:hAnsi="宋体" w:hint="eastAsia"/>
          <w:b/>
          <w:bCs/>
          <w:sz w:val="28"/>
          <w:szCs w:val="28"/>
          <w:u w:val="single"/>
        </w:rPr>
        <w:t>项目</w:t>
      </w:r>
      <w:r>
        <w:rPr>
          <w:rFonts w:hint="eastAsia"/>
          <w:sz w:val="28"/>
        </w:rPr>
        <w:t>项目</w:t>
      </w:r>
      <w:proofErr w:type="gramEnd"/>
      <w:r>
        <w:rPr>
          <w:rFonts w:hint="eastAsia"/>
          <w:sz w:val="28"/>
        </w:rPr>
        <w:t>投标活动。</w:t>
      </w:r>
    </w:p>
    <w:p w:rsidR="003276D2" w:rsidRDefault="00514430">
      <w:pPr>
        <w:rPr>
          <w:b/>
          <w:sz w:val="28"/>
        </w:rPr>
      </w:pPr>
      <w:r>
        <w:rPr>
          <w:rFonts w:hint="eastAsia"/>
          <w:b/>
          <w:sz w:val="28"/>
        </w:rPr>
        <w:t>授权范围：</w:t>
      </w:r>
    </w:p>
    <w:p w:rsidR="003276D2" w:rsidRDefault="0051443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3276D2" w:rsidRDefault="00514430">
      <w:pPr>
        <w:rPr>
          <w:b/>
          <w:sz w:val="28"/>
        </w:rPr>
      </w:pPr>
      <w:r>
        <w:rPr>
          <w:rFonts w:hint="eastAsia"/>
          <w:b/>
          <w:sz w:val="28"/>
        </w:rPr>
        <w:t>授权期间：</w:t>
      </w:r>
    </w:p>
    <w:p w:rsidR="003276D2" w:rsidRDefault="00514430">
      <w:pPr>
        <w:ind w:firstLine="570"/>
        <w:rPr>
          <w:sz w:val="28"/>
        </w:rPr>
      </w:pPr>
      <w:r>
        <w:rPr>
          <w:rFonts w:hint="eastAsia"/>
          <w:sz w:val="28"/>
        </w:rPr>
        <w:t>自本授权书签署之日起至上述《授权事项》中列明的</w:t>
      </w:r>
      <w:r>
        <w:rPr>
          <w:rFonts w:hint="eastAsia"/>
          <w:sz w:val="28"/>
        </w:rPr>
        <w:t>XX</w:t>
      </w:r>
      <w:r>
        <w:rPr>
          <w:rFonts w:hint="eastAsia"/>
          <w:b/>
          <w:sz w:val="28"/>
        </w:rPr>
        <w:t>统一企业有限公司</w:t>
      </w:r>
      <w:r>
        <w:rPr>
          <w:rFonts w:hint="eastAsia"/>
          <w:sz w:val="28"/>
        </w:rPr>
        <w:t>项目招标活动结束时止，如中标至与招标人签订项目合同执行完毕为止。</w:t>
      </w:r>
    </w:p>
    <w:p w:rsidR="003276D2" w:rsidRDefault="003276D2">
      <w:pPr>
        <w:ind w:firstLineChars="1800" w:firstLine="5040"/>
        <w:rPr>
          <w:sz w:val="28"/>
        </w:rPr>
      </w:pPr>
    </w:p>
    <w:p w:rsidR="003276D2" w:rsidRDefault="003276D2">
      <w:pPr>
        <w:ind w:firstLineChars="1800" w:firstLine="5040"/>
        <w:rPr>
          <w:sz w:val="28"/>
        </w:rPr>
      </w:pPr>
    </w:p>
    <w:p w:rsidR="003276D2" w:rsidRDefault="003276D2">
      <w:pPr>
        <w:ind w:firstLineChars="1800" w:firstLine="5040"/>
        <w:rPr>
          <w:sz w:val="28"/>
        </w:rPr>
      </w:pPr>
    </w:p>
    <w:p w:rsidR="003276D2" w:rsidRDefault="00514430">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3276D2" w:rsidRDefault="00514430">
      <w:pPr>
        <w:ind w:firstLine="570"/>
        <w:jc w:val="center"/>
        <w:rPr>
          <w:sz w:val="28"/>
        </w:rPr>
      </w:pPr>
      <w:r>
        <w:rPr>
          <w:rFonts w:hint="eastAsia"/>
          <w:sz w:val="28"/>
        </w:rPr>
        <w:t>法定代表人（签字）：</w:t>
      </w:r>
    </w:p>
    <w:p w:rsidR="003276D2" w:rsidRDefault="00514430">
      <w:pPr>
        <w:ind w:firstLine="570"/>
        <w:jc w:val="center"/>
        <w:rPr>
          <w:sz w:val="28"/>
        </w:rPr>
      </w:pPr>
      <w:r>
        <w:rPr>
          <w:rFonts w:hint="eastAsia"/>
          <w:sz w:val="28"/>
        </w:rPr>
        <w:t>签署日期：年月日</w:t>
      </w:r>
    </w:p>
    <w:p w:rsidR="003276D2" w:rsidRDefault="003276D2">
      <w:pPr>
        <w:autoSpaceDE w:val="0"/>
        <w:autoSpaceDN w:val="0"/>
        <w:adjustRightInd w:val="0"/>
        <w:spacing w:line="440" w:lineRule="exact"/>
        <w:jc w:val="left"/>
        <w:rPr>
          <w:kern w:val="0"/>
        </w:rPr>
      </w:pPr>
    </w:p>
    <w:p w:rsidR="003276D2" w:rsidRDefault="003276D2">
      <w:pPr>
        <w:autoSpaceDE w:val="0"/>
        <w:autoSpaceDN w:val="0"/>
        <w:ind w:left="-1" w:firstLineChars="200" w:firstLine="480"/>
        <w:jc w:val="left"/>
        <w:rPr>
          <w:rFonts w:ascii="微软雅黑" w:eastAsia="微软雅黑" w:hAnsi="微软雅黑"/>
          <w:sz w:val="24"/>
          <w:szCs w:val="24"/>
        </w:rPr>
      </w:pPr>
    </w:p>
    <w:sectPr w:rsidR="003276D2">
      <w:headerReference w:type="default" r:id="rId11"/>
      <w:footerReference w:type="default" r:id="rId12"/>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30" w:rsidRDefault="00514430">
      <w:r>
        <w:separator/>
      </w:r>
    </w:p>
  </w:endnote>
  <w:endnote w:type="continuationSeparator" w:id="0">
    <w:p w:rsidR="00514430" w:rsidRDefault="0051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微软雅黑">
    <w:altName w:val="汉仪旗黑"/>
    <w:panose1 w:val="020B0503020204020204"/>
    <w:charset w:val="86"/>
    <w:family w:val="swiss"/>
    <w:pitch w:val="variable"/>
    <w:sig w:usb0="80000287" w:usb1="280F3C52" w:usb2="00000016" w:usb3="00000000" w:csb0="0004001F" w:csb1="00000000"/>
  </w:font>
  <w:font w:name="Cambria">
    <w:altName w:val="苹方-简"/>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D2" w:rsidRDefault="003276D2">
    <w:pPr>
      <w:pStyle w:val="ac"/>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D2" w:rsidRDefault="003276D2">
    <w:pPr>
      <w:pStyle w:val="ac"/>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D2" w:rsidRDefault="00514430">
    <w:pPr>
      <w:pStyle w:val="ac"/>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30" w:rsidRDefault="00514430">
      <w:r>
        <w:separator/>
      </w:r>
    </w:p>
  </w:footnote>
  <w:footnote w:type="continuationSeparator" w:id="0">
    <w:p w:rsidR="00514430" w:rsidRDefault="0051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D2" w:rsidRDefault="003276D2">
    <w:pPr>
      <w:pStyle w:val="ae"/>
      <w:pBdr>
        <w:bottom w:val="none" w:sz="0" w:space="0" w:color="auto"/>
      </w:pBdr>
      <w:jc w:val="right"/>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D2" w:rsidRDefault="003276D2">
    <w:pPr>
      <w:pStyle w:val="ae"/>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5"/>
  <w:autoHyphenation/>
  <w:drawingGridHorizontalSpacing w:val="105"/>
  <w:drawingGridVerticalSpacing w:val="20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2527"/>
    <w:rsid w:val="00093491"/>
    <w:rsid w:val="0009461D"/>
    <w:rsid w:val="000957E7"/>
    <w:rsid w:val="00095D8D"/>
    <w:rsid w:val="000A0EC3"/>
    <w:rsid w:val="000A6FD5"/>
    <w:rsid w:val="000A7057"/>
    <w:rsid w:val="000A75D5"/>
    <w:rsid w:val="000B00DC"/>
    <w:rsid w:val="000B5B60"/>
    <w:rsid w:val="000B7787"/>
    <w:rsid w:val="000B7818"/>
    <w:rsid w:val="000B7834"/>
    <w:rsid w:val="000C1552"/>
    <w:rsid w:val="000C1BF3"/>
    <w:rsid w:val="000C2AF4"/>
    <w:rsid w:val="000C3EF6"/>
    <w:rsid w:val="000C5E26"/>
    <w:rsid w:val="000D09A6"/>
    <w:rsid w:val="000D10F6"/>
    <w:rsid w:val="000D3CF1"/>
    <w:rsid w:val="000D5D88"/>
    <w:rsid w:val="000D74DD"/>
    <w:rsid w:val="000D7D40"/>
    <w:rsid w:val="000E01FA"/>
    <w:rsid w:val="000E1787"/>
    <w:rsid w:val="000E7470"/>
    <w:rsid w:val="000F14F5"/>
    <w:rsid w:val="000F22C6"/>
    <w:rsid w:val="000F317B"/>
    <w:rsid w:val="000F7D74"/>
    <w:rsid w:val="00101A49"/>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385F"/>
    <w:rsid w:val="00144986"/>
    <w:rsid w:val="0014500F"/>
    <w:rsid w:val="0014742B"/>
    <w:rsid w:val="00147A1C"/>
    <w:rsid w:val="00150662"/>
    <w:rsid w:val="001540C9"/>
    <w:rsid w:val="00160901"/>
    <w:rsid w:val="001629B1"/>
    <w:rsid w:val="00164BBB"/>
    <w:rsid w:val="00167BD4"/>
    <w:rsid w:val="001703FC"/>
    <w:rsid w:val="00173546"/>
    <w:rsid w:val="00174DAB"/>
    <w:rsid w:val="00175088"/>
    <w:rsid w:val="00183A9A"/>
    <w:rsid w:val="00183E16"/>
    <w:rsid w:val="00184843"/>
    <w:rsid w:val="00185600"/>
    <w:rsid w:val="00191DA9"/>
    <w:rsid w:val="001924FF"/>
    <w:rsid w:val="001959AA"/>
    <w:rsid w:val="00196A2F"/>
    <w:rsid w:val="001A0530"/>
    <w:rsid w:val="001A45BF"/>
    <w:rsid w:val="001A5143"/>
    <w:rsid w:val="001A53F1"/>
    <w:rsid w:val="001A54BC"/>
    <w:rsid w:val="001A64DA"/>
    <w:rsid w:val="001C0DE2"/>
    <w:rsid w:val="001C1EC2"/>
    <w:rsid w:val="001C4182"/>
    <w:rsid w:val="001C4E5F"/>
    <w:rsid w:val="001C62CE"/>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037"/>
    <w:rsid w:val="00223832"/>
    <w:rsid w:val="00224BD7"/>
    <w:rsid w:val="00227CC6"/>
    <w:rsid w:val="00230979"/>
    <w:rsid w:val="00231BAD"/>
    <w:rsid w:val="00231DD0"/>
    <w:rsid w:val="00233148"/>
    <w:rsid w:val="00233B34"/>
    <w:rsid w:val="002340B0"/>
    <w:rsid w:val="00240650"/>
    <w:rsid w:val="00240C96"/>
    <w:rsid w:val="002433F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03CE"/>
    <w:rsid w:val="00271FBE"/>
    <w:rsid w:val="00272635"/>
    <w:rsid w:val="00273305"/>
    <w:rsid w:val="00273C5B"/>
    <w:rsid w:val="00274AD4"/>
    <w:rsid w:val="00274FD9"/>
    <w:rsid w:val="00275409"/>
    <w:rsid w:val="00276181"/>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276D2"/>
    <w:rsid w:val="0033034A"/>
    <w:rsid w:val="00332B2F"/>
    <w:rsid w:val="00334C91"/>
    <w:rsid w:val="00343F80"/>
    <w:rsid w:val="003446F3"/>
    <w:rsid w:val="003473A6"/>
    <w:rsid w:val="00350EF1"/>
    <w:rsid w:val="003513FA"/>
    <w:rsid w:val="00352E6F"/>
    <w:rsid w:val="00354403"/>
    <w:rsid w:val="00354B3C"/>
    <w:rsid w:val="00355008"/>
    <w:rsid w:val="00356474"/>
    <w:rsid w:val="0035678A"/>
    <w:rsid w:val="00356A8F"/>
    <w:rsid w:val="00356F2D"/>
    <w:rsid w:val="003636D3"/>
    <w:rsid w:val="00365E8E"/>
    <w:rsid w:val="00366EAE"/>
    <w:rsid w:val="00373119"/>
    <w:rsid w:val="00375201"/>
    <w:rsid w:val="003761F0"/>
    <w:rsid w:val="00376C1D"/>
    <w:rsid w:val="003807D5"/>
    <w:rsid w:val="00383359"/>
    <w:rsid w:val="0038726D"/>
    <w:rsid w:val="0039230C"/>
    <w:rsid w:val="00392C6C"/>
    <w:rsid w:val="003937CB"/>
    <w:rsid w:val="0039596F"/>
    <w:rsid w:val="00397240"/>
    <w:rsid w:val="003A22FF"/>
    <w:rsid w:val="003A5EC0"/>
    <w:rsid w:val="003A6025"/>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E7A5E"/>
    <w:rsid w:val="003F01BF"/>
    <w:rsid w:val="003F1D15"/>
    <w:rsid w:val="003F410E"/>
    <w:rsid w:val="003F59BA"/>
    <w:rsid w:val="003F5A44"/>
    <w:rsid w:val="003F7708"/>
    <w:rsid w:val="003F7D8B"/>
    <w:rsid w:val="00401946"/>
    <w:rsid w:val="004037EA"/>
    <w:rsid w:val="00407112"/>
    <w:rsid w:val="00411E3D"/>
    <w:rsid w:val="00413A96"/>
    <w:rsid w:val="004147EE"/>
    <w:rsid w:val="004165EC"/>
    <w:rsid w:val="00417557"/>
    <w:rsid w:val="004176F2"/>
    <w:rsid w:val="004217CD"/>
    <w:rsid w:val="0042245E"/>
    <w:rsid w:val="00422570"/>
    <w:rsid w:val="00422F69"/>
    <w:rsid w:val="0042327D"/>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16D1"/>
    <w:rsid w:val="0047195B"/>
    <w:rsid w:val="00471E3A"/>
    <w:rsid w:val="004736A7"/>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1098"/>
    <w:rsid w:val="004F504F"/>
    <w:rsid w:val="004F76B5"/>
    <w:rsid w:val="00500E06"/>
    <w:rsid w:val="005013B2"/>
    <w:rsid w:val="0050172D"/>
    <w:rsid w:val="00504FB2"/>
    <w:rsid w:val="00505305"/>
    <w:rsid w:val="005053A1"/>
    <w:rsid w:val="0050563A"/>
    <w:rsid w:val="00507FBA"/>
    <w:rsid w:val="00510432"/>
    <w:rsid w:val="0051427E"/>
    <w:rsid w:val="00514430"/>
    <w:rsid w:val="00514D5A"/>
    <w:rsid w:val="00514E0B"/>
    <w:rsid w:val="00523FA9"/>
    <w:rsid w:val="00524057"/>
    <w:rsid w:val="00524DA5"/>
    <w:rsid w:val="0053030A"/>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966E7"/>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45B32"/>
    <w:rsid w:val="00647EB3"/>
    <w:rsid w:val="00650E0D"/>
    <w:rsid w:val="00652338"/>
    <w:rsid w:val="00652F0A"/>
    <w:rsid w:val="006608C4"/>
    <w:rsid w:val="00661269"/>
    <w:rsid w:val="00664A24"/>
    <w:rsid w:val="00671968"/>
    <w:rsid w:val="0067252E"/>
    <w:rsid w:val="00673045"/>
    <w:rsid w:val="00673407"/>
    <w:rsid w:val="00673609"/>
    <w:rsid w:val="00674360"/>
    <w:rsid w:val="006768F9"/>
    <w:rsid w:val="0068407B"/>
    <w:rsid w:val="006901B7"/>
    <w:rsid w:val="006915F1"/>
    <w:rsid w:val="00691F16"/>
    <w:rsid w:val="006949FB"/>
    <w:rsid w:val="00695337"/>
    <w:rsid w:val="00697609"/>
    <w:rsid w:val="00697F9A"/>
    <w:rsid w:val="006A0AC3"/>
    <w:rsid w:val="006A101E"/>
    <w:rsid w:val="006A3BE5"/>
    <w:rsid w:val="006A4D94"/>
    <w:rsid w:val="006A68BC"/>
    <w:rsid w:val="006A7691"/>
    <w:rsid w:val="006B4CBF"/>
    <w:rsid w:val="006B596C"/>
    <w:rsid w:val="006C3712"/>
    <w:rsid w:val="006C457C"/>
    <w:rsid w:val="006C7FBE"/>
    <w:rsid w:val="006D07B7"/>
    <w:rsid w:val="006D1347"/>
    <w:rsid w:val="006D1C2D"/>
    <w:rsid w:val="006D3638"/>
    <w:rsid w:val="006D44B5"/>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10B67"/>
    <w:rsid w:val="007125E2"/>
    <w:rsid w:val="00714048"/>
    <w:rsid w:val="007178DA"/>
    <w:rsid w:val="00721608"/>
    <w:rsid w:val="00722FE3"/>
    <w:rsid w:val="00723AED"/>
    <w:rsid w:val="00724957"/>
    <w:rsid w:val="0072719C"/>
    <w:rsid w:val="00731C64"/>
    <w:rsid w:val="0073344D"/>
    <w:rsid w:val="00734ED6"/>
    <w:rsid w:val="00736757"/>
    <w:rsid w:val="00740700"/>
    <w:rsid w:val="00741A5C"/>
    <w:rsid w:val="00743391"/>
    <w:rsid w:val="00743D0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049D"/>
    <w:rsid w:val="00781B6A"/>
    <w:rsid w:val="00783868"/>
    <w:rsid w:val="00785C2D"/>
    <w:rsid w:val="0078677B"/>
    <w:rsid w:val="00787EBE"/>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059E"/>
    <w:rsid w:val="0081158A"/>
    <w:rsid w:val="00812EDB"/>
    <w:rsid w:val="008133BA"/>
    <w:rsid w:val="00813866"/>
    <w:rsid w:val="00815207"/>
    <w:rsid w:val="00815C81"/>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615"/>
    <w:rsid w:val="00881AE3"/>
    <w:rsid w:val="008820C2"/>
    <w:rsid w:val="00882B7B"/>
    <w:rsid w:val="0088572F"/>
    <w:rsid w:val="008879CC"/>
    <w:rsid w:val="00896019"/>
    <w:rsid w:val="00897CA7"/>
    <w:rsid w:val="008A281A"/>
    <w:rsid w:val="008A29E4"/>
    <w:rsid w:val="008A37EE"/>
    <w:rsid w:val="008A3DB9"/>
    <w:rsid w:val="008B358A"/>
    <w:rsid w:val="008B61C3"/>
    <w:rsid w:val="008B7BA4"/>
    <w:rsid w:val="008B7E19"/>
    <w:rsid w:val="008C01B5"/>
    <w:rsid w:val="008C099F"/>
    <w:rsid w:val="008C3E02"/>
    <w:rsid w:val="008C3F28"/>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321"/>
    <w:rsid w:val="009044B3"/>
    <w:rsid w:val="009045F1"/>
    <w:rsid w:val="00904733"/>
    <w:rsid w:val="00904FEA"/>
    <w:rsid w:val="00905EDD"/>
    <w:rsid w:val="00907D3C"/>
    <w:rsid w:val="00913853"/>
    <w:rsid w:val="00917C64"/>
    <w:rsid w:val="00920A94"/>
    <w:rsid w:val="00924242"/>
    <w:rsid w:val="0092517C"/>
    <w:rsid w:val="00926E0B"/>
    <w:rsid w:val="00926F98"/>
    <w:rsid w:val="00927921"/>
    <w:rsid w:val="00936B31"/>
    <w:rsid w:val="009379F3"/>
    <w:rsid w:val="00940A72"/>
    <w:rsid w:val="0094159B"/>
    <w:rsid w:val="00942F3D"/>
    <w:rsid w:val="00943970"/>
    <w:rsid w:val="00944EE4"/>
    <w:rsid w:val="00945FA5"/>
    <w:rsid w:val="00947150"/>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521B"/>
    <w:rsid w:val="009F39F0"/>
    <w:rsid w:val="009F4F84"/>
    <w:rsid w:val="009F5547"/>
    <w:rsid w:val="009F5628"/>
    <w:rsid w:val="009F5FA6"/>
    <w:rsid w:val="009F6D58"/>
    <w:rsid w:val="00A00A06"/>
    <w:rsid w:val="00A020D0"/>
    <w:rsid w:val="00A07470"/>
    <w:rsid w:val="00A102FE"/>
    <w:rsid w:val="00A11192"/>
    <w:rsid w:val="00A11740"/>
    <w:rsid w:val="00A163AC"/>
    <w:rsid w:val="00A17564"/>
    <w:rsid w:val="00A2102D"/>
    <w:rsid w:val="00A21E6E"/>
    <w:rsid w:val="00A22090"/>
    <w:rsid w:val="00A25874"/>
    <w:rsid w:val="00A3513C"/>
    <w:rsid w:val="00A368AE"/>
    <w:rsid w:val="00A37072"/>
    <w:rsid w:val="00A37C65"/>
    <w:rsid w:val="00A414A4"/>
    <w:rsid w:val="00A41C7C"/>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72D2"/>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3394"/>
    <w:rsid w:val="00AF5803"/>
    <w:rsid w:val="00B02863"/>
    <w:rsid w:val="00B02F0A"/>
    <w:rsid w:val="00B03393"/>
    <w:rsid w:val="00B03BA1"/>
    <w:rsid w:val="00B040B9"/>
    <w:rsid w:val="00B06E77"/>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47A8C"/>
    <w:rsid w:val="00B517BF"/>
    <w:rsid w:val="00B51D79"/>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B28"/>
    <w:rsid w:val="00B97264"/>
    <w:rsid w:val="00B97F5E"/>
    <w:rsid w:val="00BA1D02"/>
    <w:rsid w:val="00BA2453"/>
    <w:rsid w:val="00BB1305"/>
    <w:rsid w:val="00BB1C3B"/>
    <w:rsid w:val="00BB1D7E"/>
    <w:rsid w:val="00BB331E"/>
    <w:rsid w:val="00BB3A09"/>
    <w:rsid w:val="00BB5044"/>
    <w:rsid w:val="00BB5333"/>
    <w:rsid w:val="00BB589E"/>
    <w:rsid w:val="00BB69AE"/>
    <w:rsid w:val="00BB72D8"/>
    <w:rsid w:val="00BB76F7"/>
    <w:rsid w:val="00BB7AE5"/>
    <w:rsid w:val="00BC2AB1"/>
    <w:rsid w:val="00BC2BEE"/>
    <w:rsid w:val="00BC767F"/>
    <w:rsid w:val="00BC78ED"/>
    <w:rsid w:val="00BD064C"/>
    <w:rsid w:val="00BD36C1"/>
    <w:rsid w:val="00BD51EE"/>
    <w:rsid w:val="00BF1C96"/>
    <w:rsid w:val="00BF1D9A"/>
    <w:rsid w:val="00BF2303"/>
    <w:rsid w:val="00BF32B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583"/>
    <w:rsid w:val="00C3163D"/>
    <w:rsid w:val="00C31929"/>
    <w:rsid w:val="00C335CB"/>
    <w:rsid w:val="00C36407"/>
    <w:rsid w:val="00C40A0F"/>
    <w:rsid w:val="00C42E2C"/>
    <w:rsid w:val="00C460AC"/>
    <w:rsid w:val="00C46353"/>
    <w:rsid w:val="00C46F5F"/>
    <w:rsid w:val="00C5043A"/>
    <w:rsid w:val="00C50DED"/>
    <w:rsid w:val="00C521AF"/>
    <w:rsid w:val="00C52C08"/>
    <w:rsid w:val="00C54500"/>
    <w:rsid w:val="00C5487E"/>
    <w:rsid w:val="00C562C3"/>
    <w:rsid w:val="00C56E62"/>
    <w:rsid w:val="00C62F09"/>
    <w:rsid w:val="00C64CBD"/>
    <w:rsid w:val="00C67687"/>
    <w:rsid w:val="00C710AD"/>
    <w:rsid w:val="00C717B9"/>
    <w:rsid w:val="00C751A9"/>
    <w:rsid w:val="00C802A3"/>
    <w:rsid w:val="00C80CF4"/>
    <w:rsid w:val="00C815E7"/>
    <w:rsid w:val="00C85411"/>
    <w:rsid w:val="00C86B83"/>
    <w:rsid w:val="00C910F9"/>
    <w:rsid w:val="00C91971"/>
    <w:rsid w:val="00C91E9C"/>
    <w:rsid w:val="00C921A6"/>
    <w:rsid w:val="00C92A1F"/>
    <w:rsid w:val="00C94913"/>
    <w:rsid w:val="00C961B2"/>
    <w:rsid w:val="00C9792E"/>
    <w:rsid w:val="00CA153A"/>
    <w:rsid w:val="00CA1C50"/>
    <w:rsid w:val="00CA4101"/>
    <w:rsid w:val="00CA6596"/>
    <w:rsid w:val="00CA71C2"/>
    <w:rsid w:val="00CA7919"/>
    <w:rsid w:val="00CB1115"/>
    <w:rsid w:val="00CB2D5E"/>
    <w:rsid w:val="00CB3D01"/>
    <w:rsid w:val="00CB5E72"/>
    <w:rsid w:val="00CB5FD5"/>
    <w:rsid w:val="00CB70AB"/>
    <w:rsid w:val="00CC0AFE"/>
    <w:rsid w:val="00CC1F4F"/>
    <w:rsid w:val="00CC39BD"/>
    <w:rsid w:val="00CC538A"/>
    <w:rsid w:val="00CC7A81"/>
    <w:rsid w:val="00CD0978"/>
    <w:rsid w:val="00CD5561"/>
    <w:rsid w:val="00CD6614"/>
    <w:rsid w:val="00CD66F6"/>
    <w:rsid w:val="00CD6D38"/>
    <w:rsid w:val="00CD773B"/>
    <w:rsid w:val="00CE0375"/>
    <w:rsid w:val="00CE1DAF"/>
    <w:rsid w:val="00CE1E52"/>
    <w:rsid w:val="00CE28D3"/>
    <w:rsid w:val="00CE3AD5"/>
    <w:rsid w:val="00CF0516"/>
    <w:rsid w:val="00CF0796"/>
    <w:rsid w:val="00CF3F92"/>
    <w:rsid w:val="00CF5623"/>
    <w:rsid w:val="00CF600C"/>
    <w:rsid w:val="00CF7B29"/>
    <w:rsid w:val="00CF7F11"/>
    <w:rsid w:val="00D0091D"/>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4F4A"/>
    <w:rsid w:val="00D3612F"/>
    <w:rsid w:val="00D369E5"/>
    <w:rsid w:val="00D3720F"/>
    <w:rsid w:val="00D410BF"/>
    <w:rsid w:val="00D429E7"/>
    <w:rsid w:val="00D43090"/>
    <w:rsid w:val="00D522CA"/>
    <w:rsid w:val="00D66A6C"/>
    <w:rsid w:val="00D6790D"/>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3F6D"/>
    <w:rsid w:val="00DA412F"/>
    <w:rsid w:val="00DA6163"/>
    <w:rsid w:val="00DA6B91"/>
    <w:rsid w:val="00DB0346"/>
    <w:rsid w:val="00DB0982"/>
    <w:rsid w:val="00DB1554"/>
    <w:rsid w:val="00DB3C8E"/>
    <w:rsid w:val="00DC061E"/>
    <w:rsid w:val="00DC2203"/>
    <w:rsid w:val="00DC4211"/>
    <w:rsid w:val="00DC4C62"/>
    <w:rsid w:val="00DC71EA"/>
    <w:rsid w:val="00DD16B6"/>
    <w:rsid w:val="00DD1A4D"/>
    <w:rsid w:val="00DD43F3"/>
    <w:rsid w:val="00DD4811"/>
    <w:rsid w:val="00DD48F9"/>
    <w:rsid w:val="00DD7FF5"/>
    <w:rsid w:val="00DE0126"/>
    <w:rsid w:val="00DE25DE"/>
    <w:rsid w:val="00DE3C96"/>
    <w:rsid w:val="00DE4556"/>
    <w:rsid w:val="00DE5706"/>
    <w:rsid w:val="00DE71BA"/>
    <w:rsid w:val="00DE754B"/>
    <w:rsid w:val="00DF1DBB"/>
    <w:rsid w:val="00DF41A4"/>
    <w:rsid w:val="00DF6673"/>
    <w:rsid w:val="00E00097"/>
    <w:rsid w:val="00E053FA"/>
    <w:rsid w:val="00E05B8A"/>
    <w:rsid w:val="00E06253"/>
    <w:rsid w:val="00E0724E"/>
    <w:rsid w:val="00E10310"/>
    <w:rsid w:val="00E108E9"/>
    <w:rsid w:val="00E118DE"/>
    <w:rsid w:val="00E123C6"/>
    <w:rsid w:val="00E12854"/>
    <w:rsid w:val="00E151EC"/>
    <w:rsid w:val="00E15288"/>
    <w:rsid w:val="00E164EE"/>
    <w:rsid w:val="00E20277"/>
    <w:rsid w:val="00E204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55A88"/>
    <w:rsid w:val="00E603B4"/>
    <w:rsid w:val="00E60E0D"/>
    <w:rsid w:val="00E623F8"/>
    <w:rsid w:val="00E6275E"/>
    <w:rsid w:val="00E65626"/>
    <w:rsid w:val="00E6763D"/>
    <w:rsid w:val="00E756FD"/>
    <w:rsid w:val="00E76C4E"/>
    <w:rsid w:val="00E76CAC"/>
    <w:rsid w:val="00E7717E"/>
    <w:rsid w:val="00E77B2E"/>
    <w:rsid w:val="00E815DF"/>
    <w:rsid w:val="00E834B4"/>
    <w:rsid w:val="00E84D07"/>
    <w:rsid w:val="00E84D74"/>
    <w:rsid w:val="00E84E83"/>
    <w:rsid w:val="00E91CE0"/>
    <w:rsid w:val="00E926C7"/>
    <w:rsid w:val="00E9281D"/>
    <w:rsid w:val="00E93598"/>
    <w:rsid w:val="00EA2BF9"/>
    <w:rsid w:val="00EA38C2"/>
    <w:rsid w:val="00EA5AE4"/>
    <w:rsid w:val="00EA7F0B"/>
    <w:rsid w:val="00EB0BAE"/>
    <w:rsid w:val="00EB327A"/>
    <w:rsid w:val="00EB3E0A"/>
    <w:rsid w:val="00EB55B8"/>
    <w:rsid w:val="00EB60EE"/>
    <w:rsid w:val="00EB65F4"/>
    <w:rsid w:val="00EB6941"/>
    <w:rsid w:val="00EC2F98"/>
    <w:rsid w:val="00EC2FFE"/>
    <w:rsid w:val="00EC4B82"/>
    <w:rsid w:val="00EC553C"/>
    <w:rsid w:val="00EC5E6C"/>
    <w:rsid w:val="00EC61DB"/>
    <w:rsid w:val="00EC6AC7"/>
    <w:rsid w:val="00EC6E49"/>
    <w:rsid w:val="00ED15CD"/>
    <w:rsid w:val="00ED1BA5"/>
    <w:rsid w:val="00ED27C8"/>
    <w:rsid w:val="00ED28A7"/>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36B70"/>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201"/>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114A1F02"/>
    <w:rsid w:val="22CA2FB5"/>
    <w:rsid w:val="2BF6C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782AB"/>
  <w15:docId w15:val="{5CFE1A8B-E02D-4633-AE02-E1D0F05D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paragraph" w:styleId="a7">
    <w:name w:val="Document Map"/>
    <w:basedOn w:val="a"/>
    <w:semiHidden/>
    <w:pPr>
      <w:shd w:val="clear" w:color="auto" w:fill="000080"/>
    </w:pPr>
  </w:style>
  <w:style w:type="paragraph" w:styleId="a8">
    <w:name w:val="Body Text Indent"/>
    <w:basedOn w:val="a"/>
    <w:pPr>
      <w:ind w:firstLineChars="200" w:firstLine="480"/>
    </w:pPr>
    <w:rPr>
      <w:sz w:val="24"/>
      <w:szCs w:val="24"/>
    </w:rPr>
  </w:style>
  <w:style w:type="paragraph" w:styleId="a9">
    <w:name w:val="Block Text"/>
    <w:basedOn w:val="a"/>
    <w:pPr>
      <w:tabs>
        <w:tab w:val="left" w:pos="1512"/>
      </w:tabs>
      <w:spacing w:line="400" w:lineRule="exact"/>
      <w:ind w:leftChars="377" w:left="1512" w:rightChars="127" w:right="267" w:hangingChars="343" w:hanging="720"/>
    </w:pPr>
    <w:rPr>
      <w:rFonts w:ascii="宋体" w:hAnsi="宋体"/>
    </w:rPr>
  </w:style>
  <w:style w:type="paragraph" w:styleId="aa">
    <w:name w:val="Date"/>
    <w:basedOn w:val="a"/>
    <w:next w:val="a"/>
    <w:pPr>
      <w:ind w:leftChars="2500" w:left="100"/>
    </w:pPr>
    <w:rPr>
      <w:sz w:val="24"/>
    </w:rPr>
  </w:style>
  <w:style w:type="paragraph" w:styleId="ab">
    <w:name w:val="Balloon Text"/>
    <w:basedOn w:val="a"/>
    <w:semiHidden/>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qFormat/>
    <w:pPr>
      <w:pBdr>
        <w:bottom w:val="single" w:sz="6" w:space="1" w:color="auto"/>
      </w:pBdr>
      <w:tabs>
        <w:tab w:val="center" w:pos="4153"/>
        <w:tab w:val="right" w:pos="8306"/>
      </w:tabs>
      <w:snapToGrid w:val="0"/>
      <w:jc w:val="center"/>
    </w:pPr>
    <w:rPr>
      <w:sz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Title"/>
    <w:basedOn w:val="a"/>
    <w:qFormat/>
    <w:pPr>
      <w:spacing w:before="240" w:after="60"/>
      <w:jc w:val="center"/>
      <w:outlineLvl w:val="0"/>
    </w:pPr>
    <w:rPr>
      <w:rFonts w:ascii="Arial" w:eastAsia="PMingLiU" w:hAnsi="Arial"/>
      <w:b/>
      <w:sz w:val="32"/>
      <w:lang w:eastAsia="zh-TW"/>
    </w:rPr>
  </w:style>
  <w:style w:type="character" w:styleId="af1">
    <w:name w:val="page number"/>
    <w:basedOn w:val="a0"/>
    <w:qFormat/>
  </w:style>
  <w:style w:type="character" w:styleId="af2">
    <w:name w:val="Hyperlink"/>
    <w:basedOn w:val="a0"/>
    <w:rPr>
      <w:color w:val="333333"/>
      <w:u w:val="none"/>
    </w:rPr>
  </w:style>
  <w:style w:type="character" w:styleId="af3">
    <w:name w:val="annotation reference"/>
    <w:basedOn w:val="a0"/>
    <w:unhideWhenUsed/>
    <w:rPr>
      <w:sz w:val="21"/>
      <w:szCs w:val="21"/>
    </w:rPr>
  </w:style>
  <w:style w:type="paragraph" w:customStyle="1" w:styleId="1">
    <w:name w:val="列表段落1"/>
    <w:basedOn w:val="a"/>
    <w:uiPriority w:val="34"/>
    <w:qFormat/>
    <w:pPr>
      <w:ind w:firstLineChars="200" w:firstLine="420"/>
    </w:pPr>
  </w:style>
  <w:style w:type="character" w:customStyle="1" w:styleId="a6">
    <w:name w:val="批注文字 字符"/>
    <w:basedOn w:val="a0"/>
    <w:link w:val="a4"/>
    <w:semiHidden/>
    <w:qFormat/>
    <w:rPr>
      <w:kern w:val="2"/>
      <w:sz w:val="21"/>
    </w:rPr>
  </w:style>
  <w:style w:type="character" w:customStyle="1" w:styleId="a5">
    <w:name w:val="批注主题 字符"/>
    <w:basedOn w:val="a6"/>
    <w:link w:val="a3"/>
    <w:semiHidden/>
    <w:rPr>
      <w:b/>
      <w:bCs/>
      <w:kern w:val="2"/>
      <w:sz w:val="21"/>
    </w:rPr>
  </w:style>
  <w:style w:type="character" w:customStyle="1" w:styleId="awspan1">
    <w:name w:val="awspan1"/>
    <w:basedOn w:val="a0"/>
    <w:rPr>
      <w:color w:val="000000"/>
      <w:sz w:val="24"/>
      <w:szCs w:val="24"/>
    </w:rPr>
  </w:style>
  <w:style w:type="character" w:customStyle="1" w:styleId="ad">
    <w:name w:val="页脚 字符"/>
    <w:basedOn w:val="a0"/>
    <w:link w:val="ac"/>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president.com.cn/zhaobiaogonggao.as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2971</Characters>
  <Application>Microsoft Office Word</Application>
  <DocSecurity>0</DocSecurity>
  <Lines>24</Lines>
  <Paragraphs>6</Paragraphs>
  <ScaleCrop>false</ScaleCrop>
  <Company>Kunshan Research Institute,PEC</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Administrator</cp:lastModifiedBy>
  <cp:revision>43</cp:revision>
  <cp:lastPrinted>2017-11-14T09:02:00Z</cp:lastPrinted>
  <dcterms:created xsi:type="dcterms:W3CDTF">2021-09-07T16:22:00Z</dcterms:created>
  <dcterms:modified xsi:type="dcterms:W3CDTF">2021-09-10T08:57:00Z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