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2021-2023年度食堂外包服务项目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项目地点：武汉统一企业食品有限公司员工食堂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项目范围：食堂外包服务（供餐、清洁等）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（1）承包方每天按时提供早、中、晚、夜宵；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（2）承包方每餐供餐完毕后，要对餐厅、后厨进行清洁；餐具以及相关设施按照武汉统一企业</w:t>
      </w:r>
    </w:p>
    <w:p>
      <w:pPr>
        <w:widowControl/>
        <w:shd w:val="clear" w:color="auto" w:fill="FFFFFF"/>
        <w:ind w:left="1481" w:leftChars="452" w:hanging="532" w:hangingChars="22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食品有限公司要求进行消毒处理。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（3）承包方要根据武汉统一企业食品有限公司要求配备一定的厨师团队。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保证金缴纳：投标保证金10万元；履约保证金15万元，具体以招标说明书为准。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、有效的营业执照，具备餐饮管理/餐饮服务/团膳管理/团膳服务/食堂承包/正餐服务/膳食管理服务/热类食品制售相关的经营范围营业范围；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B、具备经营餐饮行业的资格证书。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C、注册资本：≥200万人民币，且可以开具增值税发票；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D、公司成立时间在3年以上（含）；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时至2021年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武汉统一</w:t>
      </w:r>
      <w:r>
        <w:rPr>
          <w:rFonts w:hint="eastAsia" w:ascii="宋体" w:hAnsi="宋体" w:cs="Arial"/>
          <w:color w:val="000000"/>
          <w:kern w:val="0"/>
          <w:sz w:val="20"/>
          <w:u w:val="single"/>
        </w:rPr>
        <w:t>2021-2023年度食堂外包服务项目</w:t>
      </w:r>
      <w:r>
        <w:rPr>
          <w:rFonts w:hint="eastAsia" w:ascii="宋体" w:hAnsi="宋体"/>
          <w:bCs/>
          <w:sz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武汉统一企业食品有限公司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  <w:u w:val="single"/>
        </w:rPr>
        <w:t>2021-2023年度食堂外包服务项目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武汉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2BB2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487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2A7"/>
    <w:rsid w:val="00160901"/>
    <w:rsid w:val="00164BBB"/>
    <w:rsid w:val="00167BD4"/>
    <w:rsid w:val="001703FC"/>
    <w:rsid w:val="00173546"/>
    <w:rsid w:val="00174DAB"/>
    <w:rsid w:val="00175088"/>
    <w:rsid w:val="00180856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2F20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4F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901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19C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D8"/>
    <w:rsid w:val="006E768F"/>
    <w:rsid w:val="006E7C65"/>
    <w:rsid w:val="006F334E"/>
    <w:rsid w:val="006F36B2"/>
    <w:rsid w:val="006F3AD6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5F9C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1B8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255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F3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47B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030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72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6AC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674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51F7"/>
    <w:rsid w:val="00C67687"/>
    <w:rsid w:val="00C710AD"/>
    <w:rsid w:val="00C717B9"/>
    <w:rsid w:val="00C746FF"/>
    <w:rsid w:val="00C751A9"/>
    <w:rsid w:val="00C76CF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9B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EF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2E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267</Words>
  <Characters>1526</Characters>
  <Lines>12</Lines>
  <Paragraphs>3</Paragraphs>
  <TotalTime>98</TotalTime>
  <ScaleCrop>false</ScaleCrop>
  <LinksUpToDate>false</LinksUpToDate>
  <CharactersWithSpaces>1790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2021-03-08T03:46:00Z</dcterms:created>
  <dc:creator>grdpec</dc:creator>
  <cp:keywords>标准</cp:keywords>
  <cp:lastModifiedBy>维维</cp:lastModifiedBy>
  <cp:lastPrinted>2017-11-14T01:02:00Z</cp:lastPrinted>
  <dcterms:modified xsi:type="dcterms:W3CDTF">2021-04-23T01:24:01Z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D70AFBE4EDB5449BBE994817B9227022</vt:lpwstr>
  </property>
</Properties>
</file>