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exact"/>
        <w:ind w:firstLine="480" w:firstLineChars="200"/>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陕西统一有限公司针对2021年-2023年度</w:t>
      </w:r>
      <w:r>
        <w:rPr>
          <w:rFonts w:hint="eastAsia" w:ascii="微软雅黑" w:hAnsi="微软雅黑" w:eastAsia="微软雅黑" w:cs="Arial"/>
          <w:b/>
          <w:kern w:val="0"/>
          <w:sz w:val="24"/>
          <w:szCs w:val="24"/>
        </w:rPr>
        <w:t xml:space="preserve">食堂外包服务项目 </w:t>
      </w:r>
      <w:r>
        <w:rPr>
          <w:rFonts w:hint="eastAsia" w:ascii="微软雅黑" w:hAnsi="微软雅黑" w:eastAsia="微软雅黑" w:cs="Arial"/>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kern w:val="0"/>
          <w:sz w:val="24"/>
          <w:szCs w:val="24"/>
        </w:rPr>
        <w:t>21</w:t>
      </w:r>
      <w:r>
        <w:rPr>
          <w:rFonts w:ascii="微软雅黑" w:hAnsi="微软雅黑" w:eastAsia="微软雅黑" w:cs="Arial"/>
          <w:kern w:val="0"/>
          <w:sz w:val="24"/>
          <w:szCs w:val="24"/>
        </w:rPr>
        <w:t>年</w:t>
      </w:r>
      <w:r>
        <w:rPr>
          <w:rFonts w:hint="eastAsia" w:ascii="微软雅黑" w:hAnsi="微软雅黑" w:eastAsia="微软雅黑" w:cs="Arial"/>
          <w:kern w:val="0"/>
          <w:sz w:val="24"/>
          <w:szCs w:val="24"/>
        </w:rPr>
        <w:t>6</w:t>
      </w:r>
      <w:r>
        <w:rPr>
          <w:rFonts w:ascii="微软雅黑" w:hAnsi="微软雅黑" w:eastAsia="微软雅黑" w:cs="Arial"/>
          <w:kern w:val="0"/>
          <w:sz w:val="24"/>
          <w:szCs w:val="24"/>
        </w:rPr>
        <w:t>月</w:t>
      </w:r>
      <w:r>
        <w:rPr>
          <w:rFonts w:hint="eastAsia" w:ascii="微软雅黑" w:hAnsi="微软雅黑" w:eastAsia="微软雅黑" w:cs="Arial"/>
          <w:kern w:val="0"/>
          <w:sz w:val="24"/>
          <w:szCs w:val="24"/>
        </w:rPr>
        <w:t>1</w:t>
      </w:r>
      <w:r>
        <w:rPr>
          <w:rFonts w:ascii="微软雅黑" w:hAnsi="微软雅黑" w:eastAsia="微软雅黑" w:cs="Arial"/>
          <w:kern w:val="0"/>
          <w:sz w:val="24"/>
          <w:szCs w:val="24"/>
        </w:rPr>
        <w:t>日至20</w:t>
      </w:r>
      <w:r>
        <w:rPr>
          <w:rFonts w:hint="eastAsia" w:ascii="微软雅黑" w:hAnsi="微软雅黑" w:eastAsia="微软雅黑" w:cs="Arial"/>
          <w:kern w:val="0"/>
          <w:sz w:val="24"/>
          <w:szCs w:val="24"/>
        </w:rPr>
        <w:t>23</w:t>
      </w:r>
      <w:r>
        <w:rPr>
          <w:rFonts w:ascii="微软雅黑" w:hAnsi="微软雅黑" w:eastAsia="微软雅黑" w:cs="Arial"/>
          <w:kern w:val="0"/>
          <w:sz w:val="24"/>
          <w:szCs w:val="24"/>
        </w:rPr>
        <w:t>年</w:t>
      </w:r>
      <w:r>
        <w:rPr>
          <w:rFonts w:hint="eastAsia" w:ascii="微软雅黑" w:hAnsi="微软雅黑" w:eastAsia="微软雅黑" w:cs="Arial"/>
          <w:kern w:val="0"/>
          <w:sz w:val="24"/>
          <w:szCs w:val="24"/>
        </w:rPr>
        <w:t>5</w:t>
      </w:r>
      <w:r>
        <w:rPr>
          <w:rFonts w:ascii="微软雅黑" w:hAnsi="微软雅黑" w:eastAsia="微软雅黑" w:cs="Arial"/>
          <w:kern w:val="0"/>
          <w:sz w:val="24"/>
          <w:szCs w:val="24"/>
        </w:rPr>
        <w:t>月</w:t>
      </w:r>
      <w:r>
        <w:rPr>
          <w:rFonts w:hint="eastAsia" w:ascii="微软雅黑" w:hAnsi="微软雅黑" w:eastAsia="微软雅黑" w:cs="Arial"/>
          <w:kern w:val="0"/>
          <w:sz w:val="24"/>
          <w:szCs w:val="24"/>
        </w:rPr>
        <w:t>31</w:t>
      </w:r>
      <w:r>
        <w:rPr>
          <w:rFonts w:ascii="微软雅黑" w:hAnsi="微软雅黑" w:eastAsia="微软雅黑" w:cs="Arial"/>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项目地点：陕西省咸阳市礼泉县城东环路统一大道1号</w:t>
      </w:r>
    </w:p>
    <w:p>
      <w:pPr>
        <w:widowControl/>
        <w:shd w:val="clear" w:color="auto" w:fill="FFFFFF"/>
        <w:ind w:firstLine="424" w:firstLine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w:t>
      </w:r>
      <w:r>
        <w:rPr>
          <w:rFonts w:hint="eastAsia" w:ascii="微软雅黑" w:hAnsi="微软雅黑" w:eastAsia="微软雅黑" w:cs="Arial"/>
          <w:kern w:val="0"/>
          <w:sz w:val="24"/>
          <w:szCs w:val="24"/>
        </w:rPr>
        <w:t>陕西统一2021年-2023年度食堂外包项目</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6" w:leftChars="202" w:hanging="1132" w:hangingChars="472"/>
        <w:jc w:val="left"/>
        <w:rPr>
          <w:rFonts w:ascii="微软雅黑" w:hAnsi="微软雅黑" w:eastAsia="微软雅黑"/>
          <w:color w:val="FF0000"/>
          <w:sz w:val="24"/>
          <w:szCs w:val="24"/>
        </w:rPr>
      </w:pPr>
      <w:r>
        <w:rPr>
          <w:rFonts w:hint="eastAsia" w:ascii="微软雅黑" w:hAnsi="微软雅黑" w:eastAsia="微软雅黑"/>
          <w:color w:val="000000"/>
          <w:sz w:val="24"/>
          <w:szCs w:val="24"/>
          <w:shd w:val="clear" w:color="auto" w:fill="FFFFFF"/>
        </w:rPr>
        <w:t>(1)、食堂面积：</w:t>
      </w:r>
      <w:r>
        <w:rPr>
          <w:rFonts w:hint="eastAsia" w:ascii="微软雅黑" w:hAnsi="微软雅黑" w:eastAsia="微软雅黑"/>
          <w:sz w:val="24"/>
          <w:szCs w:val="24"/>
          <w:shd w:val="clear" w:color="auto" w:fill="FFFFFF"/>
        </w:rPr>
        <w:t>500</w:t>
      </w:r>
      <w:r>
        <w:rPr>
          <w:rFonts w:ascii="微软雅黑" w:hAnsi="微软雅黑" w:eastAsia="微软雅黑" w:cs="宋体"/>
          <w:color w:val="000000"/>
          <w:kern w:val="0"/>
          <w:sz w:val="24"/>
          <w:szCs w:val="24"/>
        </w:rPr>
        <w:t>平方米</w:t>
      </w:r>
      <w:r>
        <w:rPr>
          <w:rFonts w:hint="eastAsia" w:ascii="微软雅黑" w:hAnsi="微软雅黑" w:eastAsia="微软雅黑" w:cs="宋体"/>
          <w:color w:val="000000"/>
          <w:kern w:val="0"/>
          <w:sz w:val="24"/>
          <w:szCs w:val="24"/>
        </w:rPr>
        <w:t>（厨房）、700平方米（就餐大厅）</w:t>
      </w:r>
      <w:r>
        <w:rPr>
          <w:rFonts w:hint="eastAsia" w:ascii="微软雅黑" w:hAnsi="微软雅黑" w:eastAsia="微软雅黑"/>
          <w:sz w:val="24"/>
          <w:szCs w:val="24"/>
          <w:shd w:val="clear" w:color="auto" w:fill="FFFFFF"/>
        </w:rPr>
        <w:t>。</w:t>
      </w:r>
    </w:p>
    <w:p>
      <w:pPr>
        <w:widowControl/>
        <w:shd w:val="clear" w:color="auto" w:fill="FFFFFF"/>
        <w:ind w:left="1556" w:leftChars="202" w:hanging="1132" w:hangingChars="472"/>
        <w:jc w:val="left"/>
        <w:rPr>
          <w:rFonts w:ascii="微软雅黑" w:hAnsi="微软雅黑" w:eastAsia="微软雅黑"/>
          <w:color w:val="000000"/>
          <w:sz w:val="24"/>
          <w:szCs w:val="24"/>
        </w:rPr>
      </w:pPr>
      <w:r>
        <w:rPr>
          <w:rFonts w:hint="eastAsia" w:ascii="微软雅黑" w:hAnsi="微软雅黑" w:eastAsia="微软雅黑"/>
          <w:color w:val="000000"/>
          <w:sz w:val="24"/>
          <w:szCs w:val="24"/>
          <w:shd w:val="clear" w:color="auto" w:fill="FFFFFF"/>
        </w:rPr>
        <w:t>(2)、总就餐人数：</w:t>
      </w:r>
      <w:r>
        <w:rPr>
          <w:rFonts w:hint="eastAsia" w:ascii="微软雅黑" w:hAnsi="微软雅黑" w:eastAsia="微软雅黑"/>
          <w:sz w:val="24"/>
          <w:szCs w:val="24"/>
          <w:shd w:val="clear" w:color="auto" w:fill="FFFFFF"/>
        </w:rPr>
        <w:t>平均380人/天。</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color w:val="000000"/>
          <w:sz w:val="24"/>
          <w:szCs w:val="24"/>
          <w:shd w:val="clear" w:color="auto" w:fill="FFFFFF"/>
        </w:rPr>
        <w:t>(3)、单餐最高就餐</w:t>
      </w:r>
      <w:r>
        <w:rPr>
          <w:rFonts w:hint="eastAsia" w:ascii="微软雅黑" w:hAnsi="微软雅黑" w:eastAsia="微软雅黑"/>
          <w:sz w:val="24"/>
          <w:szCs w:val="24"/>
          <w:shd w:val="clear" w:color="auto" w:fill="FFFFFF"/>
        </w:rPr>
        <w:t>人数：240人。</w:t>
      </w:r>
    </w:p>
    <w:p>
      <w:pPr>
        <w:widowControl/>
        <w:shd w:val="clear" w:color="auto" w:fill="FFFFFF"/>
        <w:ind w:left="956" w:leftChars="202" w:hanging="532" w:hangingChars="222"/>
        <w:jc w:val="left"/>
        <w:rPr>
          <w:rFonts w:ascii="微软雅黑" w:hAnsi="微软雅黑" w:eastAsia="微软雅黑" w:cs="Arial"/>
          <w:color w:val="000000"/>
          <w:kern w:val="0"/>
          <w:sz w:val="24"/>
          <w:szCs w:val="24"/>
        </w:rPr>
      </w:pPr>
      <w:r>
        <w:rPr>
          <w:rFonts w:hint="eastAsia" w:ascii="微软雅黑" w:hAnsi="微软雅黑" w:eastAsia="微软雅黑"/>
          <w:color w:val="000000"/>
          <w:sz w:val="24"/>
          <w:szCs w:val="24"/>
          <w:shd w:val="clear" w:color="auto" w:fill="FFFFFF"/>
        </w:rPr>
        <w:t>(4)、食堂硬件设施：</w:t>
      </w:r>
      <w:r>
        <w:rPr>
          <w:rFonts w:hint="eastAsia" w:ascii="微软雅黑" w:hAnsi="微软雅黑" w:eastAsia="微软雅黑" w:cs="宋体"/>
          <w:kern w:val="0"/>
          <w:sz w:val="24"/>
          <w:szCs w:val="24"/>
        </w:rPr>
        <w:t>冷冻柜（2个）、冷藏柜2个、留样柜1个、蒸饭柜2个、消毒柜3个、电饼铛2个、压面机1个、和面机1个（小）、加热台4个、灶眼（4大2小1炒锅）</w:t>
      </w:r>
      <w:r>
        <w:rPr>
          <w:rFonts w:hint="eastAsia" w:ascii="微软雅黑" w:hAnsi="微软雅黑" w:eastAsia="微软雅黑"/>
          <w:sz w:val="24"/>
          <w:szCs w:val="24"/>
          <w:shd w:val="clear" w:color="auto" w:fill="FFFFFF"/>
        </w:rPr>
        <w:t>。</w:t>
      </w:r>
      <w:r>
        <w:rPr>
          <w:rFonts w:ascii="微软雅黑" w:hAnsi="微软雅黑" w:eastAsia="微软雅黑" w:cs="Arial"/>
          <w:color w:val="000000"/>
          <w:kern w:val="0"/>
          <w:sz w:val="24"/>
          <w:szCs w:val="24"/>
        </w:rPr>
        <w:t xml:space="preserve"> </w:t>
      </w:r>
    </w:p>
    <w:p>
      <w:pPr>
        <w:widowControl/>
        <w:shd w:val="clear" w:color="auto" w:fill="FFFFFF"/>
        <w:ind w:left="900" w:leftChars="200" w:hanging="480" w:hangingChars="200"/>
        <w:jc w:val="left"/>
        <w:rPr>
          <w:rFonts w:ascii="微软雅黑" w:hAnsi="微软雅黑" w:eastAsia="微软雅黑" w:cs="Arial"/>
          <w:kern w:val="0"/>
          <w:sz w:val="24"/>
          <w:szCs w:val="24"/>
        </w:rPr>
      </w:pPr>
      <w:r>
        <w:rPr>
          <w:rFonts w:hint="eastAsia" w:ascii="微软雅黑" w:hAnsi="微软雅黑" w:eastAsia="微软雅黑" w:cs="Arial"/>
          <w:color w:val="000000"/>
          <w:kern w:val="0"/>
          <w:sz w:val="24"/>
          <w:szCs w:val="24"/>
        </w:rPr>
        <w:t>(5)、</w:t>
      </w:r>
      <w:r>
        <w:rPr>
          <w:rFonts w:hint="eastAsia" w:ascii="微软雅黑" w:hAnsi="微软雅黑" w:eastAsia="微软雅黑" w:cs="Arial"/>
          <w:kern w:val="0"/>
          <w:sz w:val="24"/>
          <w:szCs w:val="24"/>
        </w:rPr>
        <w:t>在食堂硬件条件下需保证按时为陕西统一企业有限公司员工提供早餐、中餐、晚餐、夜宵共4餐餐饮供应。</w:t>
      </w:r>
    </w:p>
    <w:p>
      <w:pPr>
        <w:widowControl/>
        <w:shd w:val="clear" w:color="auto" w:fill="FFFFFF"/>
        <w:ind w:left="210" w:leftChars="100" w:firstLine="600" w:firstLineChars="25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 2</w:t>
      </w:r>
      <w:r>
        <w:rPr>
          <w:rFonts w:ascii="微软雅黑" w:hAnsi="微软雅黑" w:eastAsia="微软雅黑" w:cs="Arial"/>
          <w:color w:val="000000"/>
          <w:kern w:val="0"/>
          <w:sz w:val="24"/>
          <w:szCs w:val="24"/>
        </w:rPr>
        <w:t xml:space="preserve"> </w:t>
      </w:r>
      <w:r>
        <w:rPr>
          <w:rFonts w:hint="eastAsia" w:ascii="微软雅黑" w:hAnsi="微软雅黑" w:eastAsia="微软雅黑" w:cs="Arial"/>
          <w:color w:val="000000"/>
          <w:kern w:val="0"/>
          <w:sz w:val="24"/>
          <w:szCs w:val="24"/>
        </w:rPr>
        <w:t xml:space="preserve">】万元，履约保证金【 </w:t>
      </w:r>
      <w:r>
        <w:rPr>
          <w:rFonts w:ascii="微软雅黑" w:hAnsi="微软雅黑" w:eastAsia="微软雅黑" w:cs="Arial"/>
          <w:color w:val="000000"/>
          <w:kern w:val="0"/>
          <w:sz w:val="24"/>
          <w:szCs w:val="24"/>
        </w:rPr>
        <w:t xml:space="preserve"> </w:t>
      </w:r>
      <w:r>
        <w:rPr>
          <w:rFonts w:hint="eastAsia" w:ascii="微软雅黑" w:hAnsi="微软雅黑" w:eastAsia="微软雅黑" w:cs="Arial"/>
          <w:color w:val="000000"/>
          <w:kern w:val="0"/>
          <w:sz w:val="24"/>
          <w:szCs w:val="24"/>
        </w:rPr>
        <w:t>15</w:t>
      </w:r>
      <w:r>
        <w:rPr>
          <w:rFonts w:ascii="微软雅黑" w:hAnsi="微软雅黑" w:eastAsia="微软雅黑" w:cs="Arial"/>
          <w:color w:val="000000"/>
          <w:kern w:val="0"/>
          <w:sz w:val="24"/>
          <w:szCs w:val="24"/>
        </w:rPr>
        <w:t xml:space="preserve"> </w:t>
      </w:r>
      <w:r>
        <w:rPr>
          <w:rFonts w:hint="eastAsia" w:ascii="微软雅黑" w:hAnsi="微软雅黑" w:eastAsia="微软雅黑" w:cs="Arial"/>
          <w:color w:val="000000"/>
          <w:kern w:val="0"/>
          <w:sz w:val="24"/>
          <w:szCs w:val="24"/>
        </w:rPr>
        <w:t>】万元，具体以招标说明书为准。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686" w:leftChars="136" w:hanging="400" w:hangingChars="16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、有效的营业执照，具备餐饮管理/餐饮服务/团膳管理/团膳服务/食堂承包/正餐服务相关的经营范围；</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、注册资本：≥100万人民币，且可以开具增值税发票；</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C</w:t>
      </w:r>
      <w:r>
        <w:rPr>
          <w:rFonts w:hint="eastAsia" w:ascii="微软雅黑" w:hAnsi="微软雅黑" w:eastAsia="微软雅黑" w:cs="Arial"/>
          <w:color w:val="000000"/>
          <w:kern w:val="0"/>
          <w:sz w:val="24"/>
          <w:szCs w:val="24"/>
        </w:rPr>
        <w:t>、公司成立时间在2年以上（含），且具备餐饮服务营业范围2年以上（含）；</w:t>
      </w:r>
      <w:r>
        <w:rPr>
          <w:rFonts w:ascii="微软雅黑" w:hAnsi="微软雅黑" w:eastAsia="微软雅黑" w:cs="Arial"/>
          <w:color w:val="000000"/>
          <w:kern w:val="0"/>
          <w:sz w:val="24"/>
          <w:szCs w:val="24"/>
        </w:rPr>
        <w:t xml:space="preserve"> </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D</w:t>
      </w:r>
      <w:r>
        <w:rPr>
          <w:rFonts w:hint="eastAsia" w:ascii="微软雅黑" w:hAnsi="微软雅黑" w:eastAsia="微软雅黑" w:cs="Arial"/>
          <w:color w:val="000000"/>
          <w:kern w:val="0"/>
          <w:sz w:val="24"/>
          <w:szCs w:val="24"/>
        </w:rPr>
        <w:t>、限陕西省范围内有服务实绩。</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hint="eastAsia" w:ascii="微软雅黑" w:hAnsi="微软雅黑" w:eastAsia="微软雅黑" w:cs="Arial"/>
          <w:kern w:val="0"/>
          <w:sz w:val="24"/>
          <w:szCs w:val="24"/>
          <w:lang w:val="en-US" w:eastAsia="zh-CN"/>
        </w:rPr>
      </w:pPr>
      <w:r>
        <w:rPr>
          <w:rFonts w:ascii="微软雅黑" w:hAnsi="微软雅黑" w:eastAsia="微软雅黑" w:cs="Arial"/>
          <w:kern w:val="0"/>
          <w:sz w:val="24"/>
          <w:szCs w:val="24"/>
        </w:rPr>
        <w:t>A</w:t>
      </w:r>
      <w:r>
        <w:rPr>
          <w:rFonts w:hint="eastAsia" w:ascii="微软雅黑" w:hAnsi="微软雅黑" w:eastAsia="微软雅黑" w:cs="Arial"/>
          <w:kern w:val="0"/>
          <w:sz w:val="24"/>
          <w:szCs w:val="24"/>
        </w:rPr>
        <w:t>、联系人：</w:t>
      </w:r>
      <w:r>
        <w:rPr>
          <w:rFonts w:hint="eastAsia" w:ascii="微软雅黑" w:hAnsi="微软雅黑" w:eastAsia="微软雅黑" w:cs="Arial"/>
          <w:kern w:val="0"/>
          <w:sz w:val="24"/>
          <w:szCs w:val="24"/>
          <w:lang w:eastAsia="zh-CN"/>
        </w:rPr>
        <w:t>董维</w:t>
      </w:r>
    </w:p>
    <w:p>
      <w:pPr>
        <w:spacing w:line="360" w:lineRule="exact"/>
        <w:ind w:left="566" w:leftChars="136" w:hanging="280" w:hangingChars="117"/>
        <w:rPr>
          <w:rFonts w:hint="default" w:ascii="微软雅黑" w:hAnsi="微软雅黑" w:eastAsia="微软雅黑" w:cs="Arial"/>
          <w:kern w:val="0"/>
          <w:sz w:val="24"/>
          <w:szCs w:val="24"/>
          <w:lang w:val="en-US" w:eastAsia="zh-CN"/>
        </w:rPr>
      </w:pPr>
      <w:r>
        <w:rPr>
          <w:rFonts w:ascii="微软雅黑" w:hAnsi="微软雅黑" w:eastAsia="微软雅黑" w:cs="Arial"/>
          <w:kern w:val="0"/>
          <w:sz w:val="24"/>
          <w:szCs w:val="24"/>
        </w:rPr>
        <w:t>B</w:t>
      </w:r>
      <w:r>
        <w:rPr>
          <w:rFonts w:hint="eastAsia" w:ascii="微软雅黑" w:hAnsi="微软雅黑" w:eastAsia="微软雅黑" w:cs="Arial"/>
          <w:kern w:val="0"/>
          <w:sz w:val="24"/>
          <w:szCs w:val="24"/>
        </w:rPr>
        <w:t>、电话：</w:t>
      </w:r>
      <w:r>
        <w:rPr>
          <w:rFonts w:hint="eastAsia" w:ascii="微软雅黑" w:hAnsi="微软雅黑" w:eastAsia="微软雅黑" w:cs="Arial"/>
          <w:kern w:val="0"/>
          <w:sz w:val="24"/>
          <w:szCs w:val="24"/>
          <w:lang w:val="en-US" w:eastAsia="zh-CN"/>
        </w:rPr>
        <w:t>13503068994</w:t>
      </w:r>
    </w:p>
    <w:p>
      <w:pPr>
        <w:spacing w:line="360" w:lineRule="exact"/>
        <w:ind w:left="566" w:leftChars="136" w:hanging="280" w:hangingChars="117"/>
        <w:rPr>
          <w:rFonts w:hint="default" w:ascii="微软雅黑" w:hAnsi="微软雅黑" w:eastAsia="微软雅黑" w:cs="Arial"/>
          <w:kern w:val="0"/>
          <w:sz w:val="24"/>
          <w:szCs w:val="24"/>
          <w:lang w:val="en-US" w:eastAsia="zh-CN"/>
        </w:rPr>
      </w:pPr>
      <w:r>
        <w:rPr>
          <w:rFonts w:hint="eastAsia" w:ascii="微软雅黑" w:hAnsi="微软雅黑" w:eastAsia="微软雅黑" w:cs="Arial"/>
          <w:kern w:val="0"/>
          <w:sz w:val="24"/>
          <w:szCs w:val="24"/>
        </w:rPr>
        <w:t>C、邮箱：</w:t>
      </w:r>
      <w:r>
        <w:rPr>
          <w:rFonts w:hint="eastAsia" w:ascii="微软雅黑" w:hAnsi="微软雅黑" w:eastAsia="微软雅黑" w:cs="Arial"/>
          <w:kern w:val="0"/>
          <w:sz w:val="24"/>
          <w:szCs w:val="24"/>
          <w:lang w:val="en-US" w:eastAsia="zh-CN"/>
        </w:rPr>
        <w:t>dongwei1@pec.com.cn</w:t>
      </w:r>
    </w:p>
    <w:p>
      <w:pPr>
        <w:spacing w:line="360" w:lineRule="exact"/>
        <w:ind w:left="566" w:leftChars="136" w:hanging="280" w:hangingChars="117"/>
        <w:rPr>
          <w:rFonts w:ascii="微软雅黑" w:hAnsi="微软雅黑" w:eastAsia="微软雅黑" w:cs="Arial"/>
          <w:kern w:val="0"/>
          <w:sz w:val="24"/>
          <w:szCs w:val="24"/>
        </w:rPr>
      </w:pPr>
      <w:r>
        <w:rPr>
          <w:rFonts w:hint="eastAsia" w:ascii="微软雅黑" w:hAnsi="微软雅黑" w:eastAsia="微软雅黑" w:cs="Arial"/>
          <w:kern w:val="0"/>
          <w:sz w:val="24"/>
          <w:szCs w:val="24"/>
        </w:rPr>
        <w:t>D、报名时间：</w:t>
      </w:r>
      <w:r>
        <w:rPr>
          <w:rFonts w:hint="eastAsia" w:ascii="微软雅黑" w:hAnsi="微软雅黑" w:eastAsia="微软雅黑" w:cs="Arial"/>
          <w:b/>
          <w:kern w:val="0"/>
          <w:sz w:val="24"/>
          <w:szCs w:val="24"/>
        </w:rPr>
        <w:t>2021年4月7日至2021年4月16日17时止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spacing w:line="360" w:lineRule="exac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4、报名须知：A、资质初审合格后，将统一安排参与招投标工作。</w:t>
      </w:r>
    </w:p>
    <w:p>
      <w:pPr>
        <w:spacing w:line="360" w:lineRule="exact"/>
        <w:ind w:left="496" w:leftChars="236" w:firstLine="1080" w:firstLineChars="45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ind w:left="496" w:leftChars="236" w:firstLine="1080" w:firstLineChars="45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rFonts w:ascii="宋体" w:hAnsi="宋体"/>
          <w:b/>
          <w:bCs/>
          <w:sz w:val="20"/>
          <w:szCs w:val="24"/>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陕西统一2021年-</w:t>
      </w:r>
      <w:r>
        <w:rPr>
          <w:rFonts w:ascii="宋体" w:hAnsi="宋体"/>
          <w:bCs/>
          <w:sz w:val="20"/>
          <w:szCs w:val="24"/>
          <w:u w:val="single"/>
        </w:rPr>
        <w:t>20</w:t>
      </w:r>
      <w:r>
        <w:rPr>
          <w:rFonts w:hint="eastAsia" w:ascii="宋体" w:hAnsi="宋体"/>
          <w:bCs/>
          <w:sz w:val="20"/>
          <w:szCs w:val="24"/>
          <w:u w:val="single"/>
        </w:rPr>
        <w:t>23年度食堂外包服务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bookmarkStart w:id="0" w:name="_GoBack"/>
            <w:bookmarkEnd w:id="0"/>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right"/>
        <w:rPr>
          <w:b/>
          <w:sz w:val="28"/>
          <w:szCs w:val="28"/>
          <w:u w:val="single"/>
        </w:rPr>
      </w:pPr>
    </w:p>
    <w:p>
      <w:pPr>
        <w:jc w:val="left"/>
        <w:rPr>
          <w:bCs/>
          <w:sz w:val="18"/>
          <w:szCs w:val="18"/>
        </w:rPr>
      </w:pPr>
      <w:r>
        <w:rPr>
          <w:rFonts w:hint="eastAsia"/>
          <w:bCs/>
          <w:sz w:val="18"/>
          <w:szCs w:val="18"/>
        </w:rPr>
        <w:t>备注：以上信息带* 项目为必填项。</w:t>
      </w:r>
    </w:p>
    <w:p>
      <w:pPr>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sz w:val="28"/>
        </w:rPr>
      </w:pPr>
      <w:r>
        <w:rPr>
          <w:rFonts w:hint="eastAsia"/>
          <w:sz w:val="28"/>
        </w:rPr>
        <w:t>法人手机号码：</w:t>
      </w:r>
    </w:p>
    <w:p>
      <w:pPr>
        <w:rPr>
          <w:sz w:val="28"/>
        </w:rPr>
      </w:pPr>
      <w:r>
        <w:rPr>
          <w:rFonts w:hint="eastAsia"/>
          <w:sz w:val="28"/>
        </w:rPr>
        <w:t>受托人：                     身份证号码：</w:t>
      </w:r>
    </w:p>
    <w:p>
      <w:pPr>
        <w:rPr>
          <w:sz w:val="28"/>
        </w:rPr>
      </w:pPr>
      <w:r>
        <w:rPr>
          <w:rFonts w:hint="eastAsia"/>
          <w:sz w:val="28"/>
        </w:rPr>
        <w:t>受托人手机号码：             单位及职务：</w:t>
      </w:r>
    </w:p>
    <w:p>
      <w:pPr>
        <w:rPr>
          <w:sz w:val="28"/>
        </w:rPr>
      </w:pPr>
      <w:r>
        <w:rPr>
          <w:rFonts w:hint="eastAsia"/>
          <w:sz w:val="28"/>
        </w:rPr>
        <w:t>住址：                       邮箱：</w:t>
      </w:r>
    </w:p>
    <w:p>
      <w:pPr>
        <w:rPr>
          <w:b/>
          <w:sz w:val="28"/>
        </w:rPr>
      </w:pPr>
      <w:r>
        <w:rPr>
          <w:rFonts w:hint="eastAsia"/>
          <w:b/>
          <w:sz w:val="28"/>
        </w:rPr>
        <w:t>授权事项：</w:t>
      </w:r>
    </w:p>
    <w:p>
      <w:pPr>
        <w:spacing w:line="600" w:lineRule="exact"/>
        <w:ind w:firstLine="560" w:firstLineChars="200"/>
        <w:rPr>
          <w:sz w:val="28"/>
        </w:rPr>
      </w:pPr>
      <w:r>
        <w:rPr>
          <w:rFonts w:hint="eastAsia"/>
          <w:sz w:val="28"/>
        </w:rPr>
        <w:t xml:space="preserve">授权公司授权受托人代为参加 </w:t>
      </w:r>
      <w:r>
        <w:rPr>
          <w:rFonts w:hint="eastAsia"/>
          <w:b/>
          <w:bCs/>
          <w:sz w:val="28"/>
          <w:u w:val="single"/>
        </w:rPr>
        <w:t>陕西统一企业有限公司2021-2023年度食堂外包服务项目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陕西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autoSpaceDE w:val="0"/>
        <w:autoSpaceDN w:val="0"/>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s>
      <w:jc w:val="both"/>
      <w:rPr>
        <w:sz w:val="10"/>
      </w:rPr>
    </w:pPr>
    <w:r>
      <w:rPr>
        <w:rFonts w:hint="eastAsia"/>
        <w:sz w:val="10"/>
      </w:rPr>
      <w:t xml:space="preserve">                                                                        </w:t>
    </w:r>
    <w:r>
      <w:rPr>
        <w:sz w:val="10"/>
      </w:rPr>
      <w:tab/>
    </w:r>
    <w:r>
      <w:rPr>
        <w:rFonts w:hint="eastAsia"/>
        <w:sz w:val="28"/>
      </w:rPr>
      <w:t>编号：年+月+序号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209C0"/>
    <w:rsid w:val="00021910"/>
    <w:rsid w:val="00030AA8"/>
    <w:rsid w:val="00030B76"/>
    <w:rsid w:val="00033555"/>
    <w:rsid w:val="00033E9D"/>
    <w:rsid w:val="00033FB1"/>
    <w:rsid w:val="000363E4"/>
    <w:rsid w:val="0004354F"/>
    <w:rsid w:val="00043F0F"/>
    <w:rsid w:val="00052B72"/>
    <w:rsid w:val="000576C9"/>
    <w:rsid w:val="0005777D"/>
    <w:rsid w:val="00057D40"/>
    <w:rsid w:val="00060B70"/>
    <w:rsid w:val="0006113A"/>
    <w:rsid w:val="00061EE1"/>
    <w:rsid w:val="000629E9"/>
    <w:rsid w:val="00063835"/>
    <w:rsid w:val="000747E4"/>
    <w:rsid w:val="00074DF1"/>
    <w:rsid w:val="00074F81"/>
    <w:rsid w:val="00076DED"/>
    <w:rsid w:val="0007746B"/>
    <w:rsid w:val="00080E20"/>
    <w:rsid w:val="00080F62"/>
    <w:rsid w:val="0008445D"/>
    <w:rsid w:val="000845ED"/>
    <w:rsid w:val="00085379"/>
    <w:rsid w:val="00085E80"/>
    <w:rsid w:val="000869A4"/>
    <w:rsid w:val="00091E17"/>
    <w:rsid w:val="00092527"/>
    <w:rsid w:val="000930C5"/>
    <w:rsid w:val="00093491"/>
    <w:rsid w:val="0009461D"/>
    <w:rsid w:val="000957E7"/>
    <w:rsid w:val="000A0EC3"/>
    <w:rsid w:val="000A6FD5"/>
    <w:rsid w:val="000A7057"/>
    <w:rsid w:val="000B00DC"/>
    <w:rsid w:val="000B450A"/>
    <w:rsid w:val="000B5B60"/>
    <w:rsid w:val="000B7787"/>
    <w:rsid w:val="000B7818"/>
    <w:rsid w:val="000B7834"/>
    <w:rsid w:val="000C1552"/>
    <w:rsid w:val="000C1BF3"/>
    <w:rsid w:val="000C2AF4"/>
    <w:rsid w:val="000C3EF6"/>
    <w:rsid w:val="000D09A6"/>
    <w:rsid w:val="000D10F6"/>
    <w:rsid w:val="000D1FEC"/>
    <w:rsid w:val="000D3CF1"/>
    <w:rsid w:val="000D5D88"/>
    <w:rsid w:val="000D6ED7"/>
    <w:rsid w:val="000D74DD"/>
    <w:rsid w:val="000E01FA"/>
    <w:rsid w:val="000E1787"/>
    <w:rsid w:val="000F14F5"/>
    <w:rsid w:val="000F22C6"/>
    <w:rsid w:val="000F317B"/>
    <w:rsid w:val="000F41BB"/>
    <w:rsid w:val="000F7D74"/>
    <w:rsid w:val="00104598"/>
    <w:rsid w:val="00105415"/>
    <w:rsid w:val="00106B05"/>
    <w:rsid w:val="00120DCE"/>
    <w:rsid w:val="00120EA5"/>
    <w:rsid w:val="001211E1"/>
    <w:rsid w:val="00122579"/>
    <w:rsid w:val="0012679A"/>
    <w:rsid w:val="00126EF2"/>
    <w:rsid w:val="00127CAC"/>
    <w:rsid w:val="00130E9B"/>
    <w:rsid w:val="00131034"/>
    <w:rsid w:val="00132850"/>
    <w:rsid w:val="0013642C"/>
    <w:rsid w:val="00136556"/>
    <w:rsid w:val="00136D23"/>
    <w:rsid w:val="00136FCF"/>
    <w:rsid w:val="00140605"/>
    <w:rsid w:val="0014385F"/>
    <w:rsid w:val="00144986"/>
    <w:rsid w:val="0014500F"/>
    <w:rsid w:val="00145E40"/>
    <w:rsid w:val="0014742B"/>
    <w:rsid w:val="00147A1C"/>
    <w:rsid w:val="00150662"/>
    <w:rsid w:val="00153B7C"/>
    <w:rsid w:val="001540C9"/>
    <w:rsid w:val="00155675"/>
    <w:rsid w:val="00160901"/>
    <w:rsid w:val="001617AA"/>
    <w:rsid w:val="00164BBB"/>
    <w:rsid w:val="00166D33"/>
    <w:rsid w:val="00167BD4"/>
    <w:rsid w:val="001703FC"/>
    <w:rsid w:val="00172C0D"/>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B6E7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1631"/>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11EA"/>
    <w:rsid w:val="00285198"/>
    <w:rsid w:val="00290C95"/>
    <w:rsid w:val="00291E92"/>
    <w:rsid w:val="002940D3"/>
    <w:rsid w:val="0029453F"/>
    <w:rsid w:val="00294E98"/>
    <w:rsid w:val="00295142"/>
    <w:rsid w:val="002956B8"/>
    <w:rsid w:val="0029578D"/>
    <w:rsid w:val="002A024E"/>
    <w:rsid w:val="002A07C9"/>
    <w:rsid w:val="002A0D52"/>
    <w:rsid w:val="002A5947"/>
    <w:rsid w:val="002A5BA1"/>
    <w:rsid w:val="002A5BBB"/>
    <w:rsid w:val="002A7A51"/>
    <w:rsid w:val="002B1522"/>
    <w:rsid w:val="002B603D"/>
    <w:rsid w:val="002C0A12"/>
    <w:rsid w:val="002C0AAD"/>
    <w:rsid w:val="002C1874"/>
    <w:rsid w:val="002C67F6"/>
    <w:rsid w:val="002D092B"/>
    <w:rsid w:val="002D2CD7"/>
    <w:rsid w:val="002D3D19"/>
    <w:rsid w:val="002D484B"/>
    <w:rsid w:val="002D5200"/>
    <w:rsid w:val="002D6146"/>
    <w:rsid w:val="002D66A6"/>
    <w:rsid w:val="002E10CA"/>
    <w:rsid w:val="002E2BC9"/>
    <w:rsid w:val="002E3533"/>
    <w:rsid w:val="002E417A"/>
    <w:rsid w:val="002E4D83"/>
    <w:rsid w:val="002E519F"/>
    <w:rsid w:val="002E5863"/>
    <w:rsid w:val="002E627B"/>
    <w:rsid w:val="002E67E3"/>
    <w:rsid w:val="002E77C7"/>
    <w:rsid w:val="002F1132"/>
    <w:rsid w:val="002F232A"/>
    <w:rsid w:val="002F3971"/>
    <w:rsid w:val="002F449C"/>
    <w:rsid w:val="002F6AA9"/>
    <w:rsid w:val="00300D41"/>
    <w:rsid w:val="0030311E"/>
    <w:rsid w:val="0030714F"/>
    <w:rsid w:val="003071E8"/>
    <w:rsid w:val="00307AD1"/>
    <w:rsid w:val="00310F71"/>
    <w:rsid w:val="003124FE"/>
    <w:rsid w:val="003153B9"/>
    <w:rsid w:val="00316204"/>
    <w:rsid w:val="003174CE"/>
    <w:rsid w:val="00317973"/>
    <w:rsid w:val="00317B4D"/>
    <w:rsid w:val="00317D72"/>
    <w:rsid w:val="00323A78"/>
    <w:rsid w:val="00323C73"/>
    <w:rsid w:val="00323D39"/>
    <w:rsid w:val="003258B0"/>
    <w:rsid w:val="0033034A"/>
    <w:rsid w:val="003323C5"/>
    <w:rsid w:val="00332B2F"/>
    <w:rsid w:val="00343F80"/>
    <w:rsid w:val="003446F3"/>
    <w:rsid w:val="00344DB4"/>
    <w:rsid w:val="003473A6"/>
    <w:rsid w:val="00350EF1"/>
    <w:rsid w:val="003513FA"/>
    <w:rsid w:val="00351A00"/>
    <w:rsid w:val="00354B3C"/>
    <w:rsid w:val="00355008"/>
    <w:rsid w:val="00356474"/>
    <w:rsid w:val="0035678A"/>
    <w:rsid w:val="00356A8F"/>
    <w:rsid w:val="003636D3"/>
    <w:rsid w:val="00365E8E"/>
    <w:rsid w:val="003666D1"/>
    <w:rsid w:val="00366EAE"/>
    <w:rsid w:val="00373119"/>
    <w:rsid w:val="00375201"/>
    <w:rsid w:val="003761F0"/>
    <w:rsid w:val="00376C1D"/>
    <w:rsid w:val="003807D5"/>
    <w:rsid w:val="00383359"/>
    <w:rsid w:val="003865C6"/>
    <w:rsid w:val="0038726D"/>
    <w:rsid w:val="00390501"/>
    <w:rsid w:val="00390F26"/>
    <w:rsid w:val="0039230C"/>
    <w:rsid w:val="003937CB"/>
    <w:rsid w:val="00397240"/>
    <w:rsid w:val="003A22FF"/>
    <w:rsid w:val="003A5EC0"/>
    <w:rsid w:val="003A7504"/>
    <w:rsid w:val="003A7B47"/>
    <w:rsid w:val="003B1BA1"/>
    <w:rsid w:val="003B4C2B"/>
    <w:rsid w:val="003B6181"/>
    <w:rsid w:val="003B7A32"/>
    <w:rsid w:val="003C0597"/>
    <w:rsid w:val="003C4BB8"/>
    <w:rsid w:val="003C60C7"/>
    <w:rsid w:val="003C72E5"/>
    <w:rsid w:val="003C7ABC"/>
    <w:rsid w:val="003D295D"/>
    <w:rsid w:val="003D3B32"/>
    <w:rsid w:val="003D4A6B"/>
    <w:rsid w:val="003D750B"/>
    <w:rsid w:val="003E09D1"/>
    <w:rsid w:val="003E143C"/>
    <w:rsid w:val="003E1FBB"/>
    <w:rsid w:val="003E3A98"/>
    <w:rsid w:val="003E6BEC"/>
    <w:rsid w:val="003F01BF"/>
    <w:rsid w:val="003F1D15"/>
    <w:rsid w:val="003F59BA"/>
    <w:rsid w:val="003F5A44"/>
    <w:rsid w:val="003F7D8B"/>
    <w:rsid w:val="00401946"/>
    <w:rsid w:val="004037EA"/>
    <w:rsid w:val="00404E60"/>
    <w:rsid w:val="00407112"/>
    <w:rsid w:val="00411E3D"/>
    <w:rsid w:val="004147EE"/>
    <w:rsid w:val="004176F2"/>
    <w:rsid w:val="00417E5D"/>
    <w:rsid w:val="004217CD"/>
    <w:rsid w:val="0042245E"/>
    <w:rsid w:val="00422570"/>
    <w:rsid w:val="0042327D"/>
    <w:rsid w:val="004242C1"/>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251"/>
    <w:rsid w:val="004716D1"/>
    <w:rsid w:val="0047195B"/>
    <w:rsid w:val="00471E3A"/>
    <w:rsid w:val="004761A5"/>
    <w:rsid w:val="00480771"/>
    <w:rsid w:val="0048114C"/>
    <w:rsid w:val="00482ADF"/>
    <w:rsid w:val="00484C33"/>
    <w:rsid w:val="00484D60"/>
    <w:rsid w:val="004859E7"/>
    <w:rsid w:val="00485B1C"/>
    <w:rsid w:val="00485BFD"/>
    <w:rsid w:val="00485E1A"/>
    <w:rsid w:val="00490E8A"/>
    <w:rsid w:val="00492AAA"/>
    <w:rsid w:val="00493F5A"/>
    <w:rsid w:val="004944F0"/>
    <w:rsid w:val="00494C53"/>
    <w:rsid w:val="00495048"/>
    <w:rsid w:val="0049539E"/>
    <w:rsid w:val="004967C8"/>
    <w:rsid w:val="00497852"/>
    <w:rsid w:val="004A1DDA"/>
    <w:rsid w:val="004A3B66"/>
    <w:rsid w:val="004A5092"/>
    <w:rsid w:val="004A677A"/>
    <w:rsid w:val="004A6826"/>
    <w:rsid w:val="004B05CC"/>
    <w:rsid w:val="004B3B4E"/>
    <w:rsid w:val="004B4123"/>
    <w:rsid w:val="004B5F2B"/>
    <w:rsid w:val="004C16E6"/>
    <w:rsid w:val="004C217C"/>
    <w:rsid w:val="004C510E"/>
    <w:rsid w:val="004C5899"/>
    <w:rsid w:val="004C7506"/>
    <w:rsid w:val="004D0E48"/>
    <w:rsid w:val="004D2EDF"/>
    <w:rsid w:val="004D2FE6"/>
    <w:rsid w:val="004D3101"/>
    <w:rsid w:val="004D3263"/>
    <w:rsid w:val="004D3BD9"/>
    <w:rsid w:val="004D5115"/>
    <w:rsid w:val="004D7C21"/>
    <w:rsid w:val="004E0933"/>
    <w:rsid w:val="004E2098"/>
    <w:rsid w:val="004E3DB6"/>
    <w:rsid w:val="004E4336"/>
    <w:rsid w:val="004E46BD"/>
    <w:rsid w:val="004E5CB6"/>
    <w:rsid w:val="004F504F"/>
    <w:rsid w:val="00500E06"/>
    <w:rsid w:val="005013B2"/>
    <w:rsid w:val="0050172D"/>
    <w:rsid w:val="00502C6A"/>
    <w:rsid w:val="00504FB2"/>
    <w:rsid w:val="00505305"/>
    <w:rsid w:val="005053A1"/>
    <w:rsid w:val="00507FBA"/>
    <w:rsid w:val="0051427E"/>
    <w:rsid w:val="005146EB"/>
    <w:rsid w:val="00514D5A"/>
    <w:rsid w:val="00514E0B"/>
    <w:rsid w:val="005172C8"/>
    <w:rsid w:val="00520885"/>
    <w:rsid w:val="00524057"/>
    <w:rsid w:val="00524DA5"/>
    <w:rsid w:val="0052694D"/>
    <w:rsid w:val="00531148"/>
    <w:rsid w:val="00535608"/>
    <w:rsid w:val="00535B5E"/>
    <w:rsid w:val="00535D1D"/>
    <w:rsid w:val="00536D52"/>
    <w:rsid w:val="0054052F"/>
    <w:rsid w:val="0054069B"/>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7"/>
    <w:rsid w:val="005836DE"/>
    <w:rsid w:val="00584050"/>
    <w:rsid w:val="00586906"/>
    <w:rsid w:val="0059373F"/>
    <w:rsid w:val="00594231"/>
    <w:rsid w:val="00594B3D"/>
    <w:rsid w:val="00595CE3"/>
    <w:rsid w:val="005A1D2A"/>
    <w:rsid w:val="005A5988"/>
    <w:rsid w:val="005A59EB"/>
    <w:rsid w:val="005A6126"/>
    <w:rsid w:val="005A786E"/>
    <w:rsid w:val="005A79CB"/>
    <w:rsid w:val="005B0067"/>
    <w:rsid w:val="005B13C2"/>
    <w:rsid w:val="005B1E60"/>
    <w:rsid w:val="005B3F3D"/>
    <w:rsid w:val="005B4652"/>
    <w:rsid w:val="005B535E"/>
    <w:rsid w:val="005B5CE6"/>
    <w:rsid w:val="005B73FE"/>
    <w:rsid w:val="005C010A"/>
    <w:rsid w:val="005C1780"/>
    <w:rsid w:val="005C1865"/>
    <w:rsid w:val="005C3985"/>
    <w:rsid w:val="005C46DF"/>
    <w:rsid w:val="005C55E4"/>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10E3"/>
    <w:rsid w:val="00643023"/>
    <w:rsid w:val="00643B62"/>
    <w:rsid w:val="00650E0D"/>
    <w:rsid w:val="00652328"/>
    <w:rsid w:val="00652338"/>
    <w:rsid w:val="00652F0A"/>
    <w:rsid w:val="006608C4"/>
    <w:rsid w:val="00661269"/>
    <w:rsid w:val="00664A24"/>
    <w:rsid w:val="006655BA"/>
    <w:rsid w:val="00671968"/>
    <w:rsid w:val="0067252E"/>
    <w:rsid w:val="00673045"/>
    <w:rsid w:val="00673407"/>
    <w:rsid w:val="00674360"/>
    <w:rsid w:val="006768F9"/>
    <w:rsid w:val="0068407B"/>
    <w:rsid w:val="00685171"/>
    <w:rsid w:val="006901B7"/>
    <w:rsid w:val="00691A3D"/>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29F6"/>
    <w:rsid w:val="006D57FE"/>
    <w:rsid w:val="006D6962"/>
    <w:rsid w:val="006D766A"/>
    <w:rsid w:val="006E02F7"/>
    <w:rsid w:val="006E0C54"/>
    <w:rsid w:val="006E27EE"/>
    <w:rsid w:val="006E28E0"/>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5A51"/>
    <w:rsid w:val="0075615B"/>
    <w:rsid w:val="007569B8"/>
    <w:rsid w:val="00756A76"/>
    <w:rsid w:val="00756F08"/>
    <w:rsid w:val="00763BC6"/>
    <w:rsid w:val="00765F75"/>
    <w:rsid w:val="00770513"/>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65AE"/>
    <w:rsid w:val="007A7F59"/>
    <w:rsid w:val="007B1D37"/>
    <w:rsid w:val="007B34BA"/>
    <w:rsid w:val="007B395E"/>
    <w:rsid w:val="007B429B"/>
    <w:rsid w:val="007B4A12"/>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7A24"/>
    <w:rsid w:val="007F7D62"/>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55DA8"/>
    <w:rsid w:val="00864508"/>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A64B4"/>
    <w:rsid w:val="008B358A"/>
    <w:rsid w:val="008B61C3"/>
    <w:rsid w:val="008B6E45"/>
    <w:rsid w:val="008B7BA4"/>
    <w:rsid w:val="008B7E19"/>
    <w:rsid w:val="008C01B5"/>
    <w:rsid w:val="008C099F"/>
    <w:rsid w:val="008C3E02"/>
    <w:rsid w:val="008C7092"/>
    <w:rsid w:val="008C7097"/>
    <w:rsid w:val="008D2FC2"/>
    <w:rsid w:val="008D5B62"/>
    <w:rsid w:val="008E1FE3"/>
    <w:rsid w:val="008E3C72"/>
    <w:rsid w:val="008E448D"/>
    <w:rsid w:val="008E4870"/>
    <w:rsid w:val="008E5C8B"/>
    <w:rsid w:val="008E5D2C"/>
    <w:rsid w:val="008E68FF"/>
    <w:rsid w:val="008E690D"/>
    <w:rsid w:val="008F0B40"/>
    <w:rsid w:val="008F24CE"/>
    <w:rsid w:val="008F2DA2"/>
    <w:rsid w:val="008F2FE4"/>
    <w:rsid w:val="008F3D2E"/>
    <w:rsid w:val="008F45A5"/>
    <w:rsid w:val="008F4A49"/>
    <w:rsid w:val="008F5AD9"/>
    <w:rsid w:val="008F68B7"/>
    <w:rsid w:val="00900AAD"/>
    <w:rsid w:val="00901685"/>
    <w:rsid w:val="009016F3"/>
    <w:rsid w:val="00904085"/>
    <w:rsid w:val="009044B3"/>
    <w:rsid w:val="009045F1"/>
    <w:rsid w:val="00904733"/>
    <w:rsid w:val="00904D5A"/>
    <w:rsid w:val="00904FEA"/>
    <w:rsid w:val="00905EDD"/>
    <w:rsid w:val="009078A5"/>
    <w:rsid w:val="00913853"/>
    <w:rsid w:val="00914D6B"/>
    <w:rsid w:val="00917C64"/>
    <w:rsid w:val="00920A94"/>
    <w:rsid w:val="00922622"/>
    <w:rsid w:val="00924242"/>
    <w:rsid w:val="00926E0B"/>
    <w:rsid w:val="00926F98"/>
    <w:rsid w:val="00927921"/>
    <w:rsid w:val="00936B31"/>
    <w:rsid w:val="00936C52"/>
    <w:rsid w:val="009379F3"/>
    <w:rsid w:val="00941819"/>
    <w:rsid w:val="00942F3D"/>
    <w:rsid w:val="00943970"/>
    <w:rsid w:val="00945FA5"/>
    <w:rsid w:val="0095102B"/>
    <w:rsid w:val="0095281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0B3"/>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92A"/>
    <w:rsid w:val="009D5FB6"/>
    <w:rsid w:val="009E1440"/>
    <w:rsid w:val="009E171D"/>
    <w:rsid w:val="009E521B"/>
    <w:rsid w:val="009F39F0"/>
    <w:rsid w:val="009F3CE2"/>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069"/>
    <w:rsid w:val="00A414A4"/>
    <w:rsid w:val="00A42C5A"/>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26B61"/>
    <w:rsid w:val="00B307D7"/>
    <w:rsid w:val="00B31A1C"/>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67C"/>
    <w:rsid w:val="00BB3A09"/>
    <w:rsid w:val="00BB5044"/>
    <w:rsid w:val="00BB69AE"/>
    <w:rsid w:val="00BB72D8"/>
    <w:rsid w:val="00BB76F7"/>
    <w:rsid w:val="00BB7AE5"/>
    <w:rsid w:val="00BC2AB1"/>
    <w:rsid w:val="00BC2BEE"/>
    <w:rsid w:val="00BC6E16"/>
    <w:rsid w:val="00BC767F"/>
    <w:rsid w:val="00BC78ED"/>
    <w:rsid w:val="00BD064C"/>
    <w:rsid w:val="00BD36C1"/>
    <w:rsid w:val="00BD51EE"/>
    <w:rsid w:val="00BE6287"/>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3701D"/>
    <w:rsid w:val="00C40A0F"/>
    <w:rsid w:val="00C42E2C"/>
    <w:rsid w:val="00C458D1"/>
    <w:rsid w:val="00C460AC"/>
    <w:rsid w:val="00C46353"/>
    <w:rsid w:val="00C46DE5"/>
    <w:rsid w:val="00C46F5F"/>
    <w:rsid w:val="00C5043A"/>
    <w:rsid w:val="00C50DED"/>
    <w:rsid w:val="00C52C08"/>
    <w:rsid w:val="00C54500"/>
    <w:rsid w:val="00C5487E"/>
    <w:rsid w:val="00C56E62"/>
    <w:rsid w:val="00C62F09"/>
    <w:rsid w:val="00C67687"/>
    <w:rsid w:val="00C710AD"/>
    <w:rsid w:val="00C717B9"/>
    <w:rsid w:val="00C751A9"/>
    <w:rsid w:val="00C75E9D"/>
    <w:rsid w:val="00C910F9"/>
    <w:rsid w:val="00C91971"/>
    <w:rsid w:val="00C91E9C"/>
    <w:rsid w:val="00C921A6"/>
    <w:rsid w:val="00C92A1F"/>
    <w:rsid w:val="00C94913"/>
    <w:rsid w:val="00C961B2"/>
    <w:rsid w:val="00C9792E"/>
    <w:rsid w:val="00CA153A"/>
    <w:rsid w:val="00CA1C50"/>
    <w:rsid w:val="00CA4101"/>
    <w:rsid w:val="00CA6596"/>
    <w:rsid w:val="00CA712C"/>
    <w:rsid w:val="00CA7919"/>
    <w:rsid w:val="00CB1115"/>
    <w:rsid w:val="00CB3D01"/>
    <w:rsid w:val="00CB5E72"/>
    <w:rsid w:val="00CB5FD5"/>
    <w:rsid w:val="00CB70AB"/>
    <w:rsid w:val="00CC0AFE"/>
    <w:rsid w:val="00CC1F4F"/>
    <w:rsid w:val="00CC39BD"/>
    <w:rsid w:val="00CC40F8"/>
    <w:rsid w:val="00CC7060"/>
    <w:rsid w:val="00CC7A81"/>
    <w:rsid w:val="00CD0978"/>
    <w:rsid w:val="00CD1830"/>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49BC"/>
    <w:rsid w:val="00D05E12"/>
    <w:rsid w:val="00D06AAE"/>
    <w:rsid w:val="00D155E9"/>
    <w:rsid w:val="00D168C7"/>
    <w:rsid w:val="00D17003"/>
    <w:rsid w:val="00D1724B"/>
    <w:rsid w:val="00D204E9"/>
    <w:rsid w:val="00D21023"/>
    <w:rsid w:val="00D2109C"/>
    <w:rsid w:val="00D21F8B"/>
    <w:rsid w:val="00D221DE"/>
    <w:rsid w:val="00D228C1"/>
    <w:rsid w:val="00D25D9A"/>
    <w:rsid w:val="00D268AB"/>
    <w:rsid w:val="00D2750B"/>
    <w:rsid w:val="00D305AE"/>
    <w:rsid w:val="00D31914"/>
    <w:rsid w:val="00D3376C"/>
    <w:rsid w:val="00D346BA"/>
    <w:rsid w:val="00D34D7F"/>
    <w:rsid w:val="00D34F4A"/>
    <w:rsid w:val="00D369E5"/>
    <w:rsid w:val="00D3720F"/>
    <w:rsid w:val="00D410BF"/>
    <w:rsid w:val="00D429E7"/>
    <w:rsid w:val="00D43090"/>
    <w:rsid w:val="00D522CA"/>
    <w:rsid w:val="00D671BF"/>
    <w:rsid w:val="00D67D34"/>
    <w:rsid w:val="00D72CA4"/>
    <w:rsid w:val="00D73789"/>
    <w:rsid w:val="00D7462E"/>
    <w:rsid w:val="00D74925"/>
    <w:rsid w:val="00D7545D"/>
    <w:rsid w:val="00D76544"/>
    <w:rsid w:val="00D76739"/>
    <w:rsid w:val="00D80F8A"/>
    <w:rsid w:val="00D81A34"/>
    <w:rsid w:val="00D862B5"/>
    <w:rsid w:val="00D91565"/>
    <w:rsid w:val="00D928D7"/>
    <w:rsid w:val="00D933BF"/>
    <w:rsid w:val="00D93B31"/>
    <w:rsid w:val="00D94024"/>
    <w:rsid w:val="00D943B6"/>
    <w:rsid w:val="00DA0B8D"/>
    <w:rsid w:val="00DA1265"/>
    <w:rsid w:val="00DA1917"/>
    <w:rsid w:val="00DA412F"/>
    <w:rsid w:val="00DA6163"/>
    <w:rsid w:val="00DA6B91"/>
    <w:rsid w:val="00DB0346"/>
    <w:rsid w:val="00DB0982"/>
    <w:rsid w:val="00DB3C8E"/>
    <w:rsid w:val="00DC03F4"/>
    <w:rsid w:val="00DC061E"/>
    <w:rsid w:val="00DC2203"/>
    <w:rsid w:val="00DC4211"/>
    <w:rsid w:val="00DC4C62"/>
    <w:rsid w:val="00DC71EA"/>
    <w:rsid w:val="00DC7F41"/>
    <w:rsid w:val="00DD1A4D"/>
    <w:rsid w:val="00DD4811"/>
    <w:rsid w:val="00DD48F9"/>
    <w:rsid w:val="00DE0126"/>
    <w:rsid w:val="00DE25DE"/>
    <w:rsid w:val="00DE3C96"/>
    <w:rsid w:val="00DE618F"/>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3B03"/>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9701D"/>
    <w:rsid w:val="00EA2BF9"/>
    <w:rsid w:val="00EA38C2"/>
    <w:rsid w:val="00EA5AE4"/>
    <w:rsid w:val="00EA7F0B"/>
    <w:rsid w:val="00EB327A"/>
    <w:rsid w:val="00EB3E0A"/>
    <w:rsid w:val="00EB60EE"/>
    <w:rsid w:val="00EB6519"/>
    <w:rsid w:val="00EB65F4"/>
    <w:rsid w:val="00EB6941"/>
    <w:rsid w:val="00EC2F98"/>
    <w:rsid w:val="00EC2FFE"/>
    <w:rsid w:val="00EC56C6"/>
    <w:rsid w:val="00EC61DB"/>
    <w:rsid w:val="00EC6E49"/>
    <w:rsid w:val="00ED15CD"/>
    <w:rsid w:val="00ED27C8"/>
    <w:rsid w:val="00ED3154"/>
    <w:rsid w:val="00ED3A2B"/>
    <w:rsid w:val="00ED5972"/>
    <w:rsid w:val="00ED674E"/>
    <w:rsid w:val="00EE21DA"/>
    <w:rsid w:val="00EE376E"/>
    <w:rsid w:val="00EE39F8"/>
    <w:rsid w:val="00EF009C"/>
    <w:rsid w:val="00EF2A37"/>
    <w:rsid w:val="00EF7922"/>
    <w:rsid w:val="00F028AC"/>
    <w:rsid w:val="00F038C1"/>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55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18DD"/>
    <w:rsid w:val="00F720AD"/>
    <w:rsid w:val="00F7266D"/>
    <w:rsid w:val="00F7267C"/>
    <w:rsid w:val="00F731A9"/>
    <w:rsid w:val="00F731DF"/>
    <w:rsid w:val="00F735B4"/>
    <w:rsid w:val="00F76AAA"/>
    <w:rsid w:val="00F8161F"/>
    <w:rsid w:val="00F821B6"/>
    <w:rsid w:val="00F842AA"/>
    <w:rsid w:val="00F86B85"/>
    <w:rsid w:val="00F90661"/>
    <w:rsid w:val="00F97BAE"/>
    <w:rsid w:val="00FA06E3"/>
    <w:rsid w:val="00FA733C"/>
    <w:rsid w:val="00FA746C"/>
    <w:rsid w:val="00FA7DD3"/>
    <w:rsid w:val="00FC0386"/>
    <w:rsid w:val="00FC0B50"/>
    <w:rsid w:val="00FC16B4"/>
    <w:rsid w:val="00FC1751"/>
    <w:rsid w:val="00FC2521"/>
    <w:rsid w:val="00FC56AD"/>
    <w:rsid w:val="00FC5816"/>
    <w:rsid w:val="00FD3089"/>
    <w:rsid w:val="00FD3B1B"/>
    <w:rsid w:val="00FD4AAB"/>
    <w:rsid w:val="00FD4DF6"/>
    <w:rsid w:val="00FD4F50"/>
    <w:rsid w:val="00FD65D6"/>
    <w:rsid w:val="00FE03E4"/>
    <w:rsid w:val="00FE04F6"/>
    <w:rsid w:val="00FE106A"/>
    <w:rsid w:val="00FE36C2"/>
    <w:rsid w:val="00FE409E"/>
    <w:rsid w:val="00FE5239"/>
    <w:rsid w:val="00FE5DAC"/>
    <w:rsid w:val="00FF0E5C"/>
    <w:rsid w:val="00FF38E8"/>
    <w:rsid w:val="00FF3E4C"/>
    <w:rsid w:val="00FF4D41"/>
    <w:rsid w:val="075A4A42"/>
    <w:rsid w:val="7A4A7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uiPriority w:val="99"/>
    <w:pPr>
      <w:tabs>
        <w:tab w:val="center" w:pos="4153"/>
        <w:tab w:val="right" w:pos="8306"/>
      </w:tabs>
      <w:snapToGrid w:val="0"/>
      <w:jc w:val="left"/>
    </w:pPr>
    <w:rPr>
      <w:sz w:val="18"/>
    </w:rPr>
  </w:style>
  <w:style w:type="paragraph" w:styleId="9">
    <w:name w:val="header"/>
    <w:basedOn w:val="1"/>
    <w:link w:val="23"/>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uiPriority w:val="0"/>
    <w:rPr>
      <w:b/>
      <w:bCs/>
    </w:rPr>
  </w:style>
  <w:style w:type="character" w:styleId="15">
    <w:name w:val="page number"/>
    <w:basedOn w:val="14"/>
    <w:uiPriority w:val="0"/>
  </w:style>
  <w:style w:type="character" w:styleId="16">
    <w:name w:val="Hyperlink"/>
    <w:uiPriority w:val="0"/>
    <w:rPr>
      <w:color w:val="333333"/>
      <w:u w:val="none"/>
    </w:rPr>
  </w:style>
  <w:style w:type="character" w:styleId="17">
    <w:name w:val="annotation reference"/>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link w:val="3"/>
    <w:semiHidden/>
    <w:uiPriority w:val="0"/>
    <w:rPr>
      <w:kern w:val="2"/>
      <w:sz w:val="21"/>
    </w:rPr>
  </w:style>
  <w:style w:type="character" w:customStyle="1" w:styleId="20">
    <w:name w:val="批注主题 Char"/>
    <w:link w:val="12"/>
    <w:semiHidden/>
    <w:uiPriority w:val="0"/>
    <w:rPr>
      <w:b/>
      <w:bCs/>
      <w:kern w:val="2"/>
      <w:sz w:val="21"/>
    </w:rPr>
  </w:style>
  <w:style w:type="character" w:customStyle="1" w:styleId="21">
    <w:name w:val="awspan1"/>
    <w:uiPriority w:val="0"/>
    <w:rPr>
      <w:color w:val="000000"/>
      <w:sz w:val="24"/>
      <w:szCs w:val="24"/>
    </w:rPr>
  </w:style>
  <w:style w:type="character" w:customStyle="1" w:styleId="22">
    <w:name w:val="页脚 Char"/>
    <w:link w:val="8"/>
    <w:uiPriority w:val="99"/>
    <w:rPr>
      <w:kern w:val="2"/>
      <w:sz w:val="18"/>
    </w:rPr>
  </w:style>
  <w:style w:type="character" w:customStyle="1" w:styleId="23">
    <w:name w:val="页眉 Char"/>
    <w:link w:val="9"/>
    <w:uiPriority w:val="0"/>
    <w:rPr>
      <w:kern w:val="2"/>
      <w:sz w:val="18"/>
    </w:rPr>
  </w:style>
  <w:style w:type="character" w:customStyle="1" w:styleId="24">
    <w:name w:val="页脚 字符"/>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3</Pages>
  <Words>279</Words>
  <Characters>1596</Characters>
  <Lines>13</Lines>
  <Paragraphs>3</Paragraphs>
  <TotalTime>69</TotalTime>
  <ScaleCrop>false</ScaleCrop>
  <LinksUpToDate>false</LinksUpToDate>
  <CharactersWithSpaces>1872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2020-12-29T07:40:00Z</dcterms:created>
  <dc:creator>grdpec</dc:creator>
  <cp:keywords>标准</cp:keywords>
  <cp:lastModifiedBy>维维</cp:lastModifiedBy>
  <cp:lastPrinted>2017-11-14T01:02:00Z</cp:lastPrinted>
  <dcterms:modified xsi:type="dcterms:W3CDTF">2021-04-07T00:30:39Z</dcterms:modified>
  <dc:subject>昆山研究所标准书模板</dc:subject>
  <dc:title>stdbook</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34B1E580BF9246749BF6BD11546AE559</vt:lpwstr>
  </property>
</Properties>
</file>