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济南统一企业有限公司针对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成品资材劳务外包服务项目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kern w:val="0"/>
          <w:sz w:val="24"/>
          <w:szCs w:val="24"/>
        </w:rPr>
        <w:t>2021年07月01日至2023年06月30日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项目地点：山东省济南市济阳区济北开发区统一大街301号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项目范围：成品、资材</w:t>
      </w:r>
      <w:r>
        <w:rPr>
          <w:rFonts w:ascii="微软雅黑" w:hAnsi="微软雅黑" w:eastAsia="微软雅黑" w:cs="Arial"/>
          <w:kern w:val="0"/>
          <w:sz w:val="24"/>
          <w:szCs w:val="24"/>
        </w:rPr>
        <w:t>仓库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产成品装卸、原物料装卸、行销品装卸、福利品装卸、</w:t>
      </w:r>
      <w:r>
        <w:rPr>
          <w:rFonts w:ascii="微软雅黑" w:hAnsi="微软雅黑" w:eastAsia="微软雅黑" w:cs="Arial"/>
          <w:kern w:val="0"/>
          <w:sz w:val="24"/>
          <w:szCs w:val="24"/>
        </w:rPr>
        <w:t>碎面装卸，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翻板、理货、产品盖章、组合装及叉车进仓等。</w:t>
      </w:r>
    </w:p>
    <w:p>
      <w:pPr>
        <w:widowControl/>
        <w:shd w:val="clear" w:color="auto" w:fill="FFFFFF"/>
        <w:ind w:left="1502" w:leftChars="201" w:hanging="1080" w:hangingChars="45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依照我司要求提供充足人力，保质保量完成装卸货工作。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上班时间以甲方现场主管通知为准，节假日不再另行支付加班费。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保证金缴纳：投标保证金</w:t>
      </w:r>
      <w:r>
        <w:rPr>
          <w:rFonts w:ascii="微软雅黑" w:hAnsi="微软雅黑" w:eastAsia="微软雅黑" w:cs="Arial"/>
          <w:kern w:val="0"/>
          <w:sz w:val="24"/>
          <w:szCs w:val="24"/>
        </w:rPr>
        <w:t>10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万元；履约保证金</w:t>
      </w:r>
      <w:r>
        <w:rPr>
          <w:rFonts w:ascii="微软雅黑" w:hAnsi="微软雅黑" w:eastAsia="微软雅黑" w:cs="Arial"/>
          <w:kern w:val="0"/>
          <w:sz w:val="24"/>
          <w:szCs w:val="24"/>
        </w:rPr>
        <w:t>10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万元，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、有效的营业执照，具备劳务外包或劳务派遣（具备劳务派遣许可证）或劳务服务或搬运或装卸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或港口货物装卸的营业范围；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、注册资本：≥</w:t>
      </w:r>
      <w:r>
        <w:rPr>
          <w:rFonts w:ascii="微软雅黑" w:hAnsi="微软雅黑" w:eastAsia="微软雅黑" w:cs="Arial"/>
          <w:kern w:val="0"/>
          <w:sz w:val="24"/>
          <w:szCs w:val="24"/>
        </w:rPr>
        <w:t>50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、公司成立时间在</w:t>
      </w:r>
      <w:r>
        <w:rPr>
          <w:rFonts w:ascii="微软雅黑" w:hAnsi="微软雅黑" w:eastAsia="微软雅黑" w:cs="Arial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年以上（含），且具备劳务外包或劳务派遣（具备劳务派遣许可证）或劳务服务或搬运或装卸或港口货物装卸的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济南统一企业</w:t>
      </w:r>
      <w:r>
        <w:rPr>
          <w:rFonts w:ascii="宋体" w:hAnsi="宋体"/>
          <w:bCs/>
          <w:sz w:val="20"/>
          <w:szCs w:val="24"/>
          <w:u w:val="single"/>
        </w:rPr>
        <w:t>有限公司</w:t>
      </w:r>
      <w:r>
        <w:rPr>
          <w:rFonts w:hint="eastAsia" w:ascii="宋体" w:hAnsi="宋体"/>
          <w:bCs/>
          <w:sz w:val="20"/>
          <w:szCs w:val="24"/>
          <w:u w:val="single"/>
        </w:rPr>
        <w:t>成品资材劳务外包服务项目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济南统一企业有限公司成品资材劳务外包服务项目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济南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3BB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6F1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26FB"/>
    <w:rsid w:val="001F370E"/>
    <w:rsid w:val="00201D5B"/>
    <w:rsid w:val="0020454D"/>
    <w:rsid w:val="00205796"/>
    <w:rsid w:val="002156C2"/>
    <w:rsid w:val="002160C8"/>
    <w:rsid w:val="00217547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755D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6E4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E9E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29D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B90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9D0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4724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16AC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1F5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6769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108C"/>
    <w:rsid w:val="00A62CB6"/>
    <w:rsid w:val="00A649B3"/>
    <w:rsid w:val="00A64D0F"/>
    <w:rsid w:val="00A71F2D"/>
    <w:rsid w:val="00A76839"/>
    <w:rsid w:val="00A76E59"/>
    <w:rsid w:val="00A80040"/>
    <w:rsid w:val="00A846AB"/>
    <w:rsid w:val="00A84C30"/>
    <w:rsid w:val="00A85D10"/>
    <w:rsid w:val="00A869F9"/>
    <w:rsid w:val="00A90FB5"/>
    <w:rsid w:val="00AA013E"/>
    <w:rsid w:val="00AA0E84"/>
    <w:rsid w:val="00AA2410"/>
    <w:rsid w:val="00AA7E17"/>
    <w:rsid w:val="00AB2322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2682A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71B6"/>
    <w:rsid w:val="00C62F09"/>
    <w:rsid w:val="00C67687"/>
    <w:rsid w:val="00C710AD"/>
    <w:rsid w:val="00C717B9"/>
    <w:rsid w:val="00C751A9"/>
    <w:rsid w:val="00C84F54"/>
    <w:rsid w:val="00C863E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D1B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6C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6DDF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1D2E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36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6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266</Words>
  <Characters>1518</Characters>
  <Lines>12</Lines>
  <Paragraphs>3</Paragraphs>
  <TotalTime>22</TotalTime>
  <ScaleCrop>false</ScaleCrop>
  <LinksUpToDate>false</LinksUpToDate>
  <CharactersWithSpaces>1781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2021-02-26T03:51:00Z</dcterms:created>
  <dc:creator>grdpec</dc:creator>
  <cp:keywords>标准</cp:keywords>
  <cp:lastModifiedBy>维维</cp:lastModifiedBy>
  <cp:lastPrinted>2017-11-14T01:02:00Z</cp:lastPrinted>
  <dcterms:modified xsi:type="dcterms:W3CDTF">2021-03-29T03:18:31Z</dcterms:modified>
  <dc:subject>昆山研究所标准书模板</dc:subject>
  <dc:title>stdbook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66B23F1E04474EFE93C0415BA61CA663</vt:lpwstr>
  </property>
</Properties>
</file>