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83" w:rsidRPr="0056304F" w:rsidRDefault="00151E83" w:rsidP="0056304F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56304F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151E83" w:rsidRPr="0056304F" w:rsidRDefault="00151E83" w:rsidP="00151E83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新疆统一企业食品有限公司针对</w:t>
      </w:r>
      <w:r w:rsidRPr="0056304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2021年度</w:t>
      </w:r>
      <w:r w:rsidR="00470655" w:rsidRPr="0056304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冰箱</w:t>
      </w:r>
      <w:r w:rsidR="00C76F8A" w:rsidRPr="0056304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陈列</w:t>
      </w:r>
      <w:r w:rsidR="00470655" w:rsidRPr="0056304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维护</w:t>
      </w:r>
      <w:r w:rsidRPr="0056304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劳务</w:t>
      </w:r>
      <w:r w:rsidR="009950DA" w:rsidRPr="0056304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派遣</w:t>
      </w:r>
      <w:r w:rsidRPr="0056304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服务项目</w:t>
      </w: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9950DA" w:rsidRPr="0056304F" w:rsidRDefault="009950DA" w:rsidP="009950DA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151E83" w:rsidRPr="0056304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="00151E83" w:rsidRPr="0056304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21</w:t>
      </w:r>
      <w:r w:rsidR="00151E83" w:rsidRPr="0056304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470655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151E83" w:rsidRPr="0056304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56304F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151E83" w:rsidRPr="0056304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470655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151E83" w:rsidRPr="0056304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470655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 w:rsidR="00151E83" w:rsidRPr="0056304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 w:rsidR="00151E83" w:rsidRPr="0056304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(以实际签订时间为准)</w:t>
      </w:r>
    </w:p>
    <w:p w:rsidR="00470655" w:rsidRPr="0056304F" w:rsidRDefault="009950DA" w:rsidP="009950DA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EE066D" w:rsidRPr="0056304F">
        <w:rPr>
          <w:rFonts w:ascii="微软雅黑" w:eastAsia="微软雅黑" w:hAnsi="微软雅黑" w:hint="eastAsia"/>
          <w:sz w:val="24"/>
          <w:szCs w:val="24"/>
        </w:rPr>
        <w:t>乌鲁木齐市+南北疆外</w:t>
      </w:r>
      <w:proofErr w:type="gramStart"/>
      <w:r w:rsidR="00EE066D" w:rsidRPr="0056304F">
        <w:rPr>
          <w:rFonts w:ascii="微软雅黑" w:eastAsia="微软雅黑" w:hAnsi="微软雅黑" w:hint="eastAsia"/>
          <w:sz w:val="24"/>
          <w:szCs w:val="24"/>
        </w:rPr>
        <w:t>阜</w:t>
      </w:r>
      <w:proofErr w:type="gramEnd"/>
      <w:r w:rsidR="00EE066D" w:rsidRPr="0056304F">
        <w:rPr>
          <w:rFonts w:ascii="微软雅黑" w:eastAsia="微软雅黑" w:hAnsi="微软雅黑" w:hint="eastAsia"/>
          <w:sz w:val="24"/>
          <w:szCs w:val="24"/>
        </w:rPr>
        <w:t>区域合计55个点，详细如附件</w:t>
      </w:r>
    </w:p>
    <w:p w:rsidR="00151E83" w:rsidRPr="0056304F" w:rsidRDefault="009950DA" w:rsidP="009950DA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p w:rsidR="00EE066D" w:rsidRPr="0056304F" w:rsidRDefault="009950DA" w:rsidP="009950DA">
      <w:pPr>
        <w:spacing w:before="50" w:line="276" w:lineRule="auto"/>
        <w:ind w:firstLineChars="150" w:firstLine="360"/>
        <w:jc w:val="left"/>
        <w:rPr>
          <w:rFonts w:ascii="微软雅黑" w:eastAsia="微软雅黑" w:hAnsi="微软雅黑"/>
          <w:sz w:val="24"/>
          <w:szCs w:val="24"/>
        </w:rPr>
      </w:pPr>
      <w:r w:rsidRPr="0056304F">
        <w:rPr>
          <w:rFonts w:ascii="微软雅黑" w:eastAsia="微软雅黑" w:hAnsi="微软雅黑" w:hint="eastAsia"/>
          <w:sz w:val="24"/>
          <w:szCs w:val="24"/>
        </w:rPr>
        <w:t>工作内容：</w:t>
      </w:r>
      <w:r w:rsidR="00EE066D" w:rsidRPr="0056304F">
        <w:rPr>
          <w:rFonts w:ascii="微软雅黑" w:eastAsia="微软雅黑" w:hAnsi="微软雅黑" w:hint="eastAsia"/>
          <w:sz w:val="24"/>
          <w:szCs w:val="24"/>
        </w:rPr>
        <w:t>区域内自有与共享冰箱维护/</w:t>
      </w:r>
      <w:proofErr w:type="gramStart"/>
      <w:r w:rsidR="00EE066D" w:rsidRPr="0056304F">
        <w:rPr>
          <w:rFonts w:ascii="微软雅黑" w:eastAsia="微软雅黑" w:hAnsi="微软雅黑" w:hint="eastAsia"/>
          <w:sz w:val="24"/>
          <w:szCs w:val="24"/>
        </w:rPr>
        <w:t>广宣物张贴</w:t>
      </w:r>
      <w:proofErr w:type="gramEnd"/>
      <w:r w:rsidR="00EE066D" w:rsidRPr="0056304F">
        <w:rPr>
          <w:rFonts w:ascii="微软雅黑" w:eastAsia="微软雅黑" w:hAnsi="微软雅黑" w:hint="eastAsia"/>
          <w:sz w:val="24"/>
          <w:szCs w:val="24"/>
        </w:rPr>
        <w:t>等</w:t>
      </w:r>
    </w:p>
    <w:p w:rsidR="00EE066D" w:rsidRPr="0056304F" w:rsidRDefault="00EE066D" w:rsidP="009950DA">
      <w:pPr>
        <w:spacing w:before="50" w:line="276" w:lineRule="auto"/>
        <w:ind w:firstLineChars="150" w:firstLine="360"/>
        <w:jc w:val="left"/>
        <w:rPr>
          <w:rFonts w:ascii="微软雅黑" w:eastAsia="微软雅黑" w:hAnsi="微软雅黑"/>
          <w:sz w:val="24"/>
          <w:szCs w:val="24"/>
        </w:rPr>
      </w:pPr>
      <w:r w:rsidRPr="0056304F">
        <w:rPr>
          <w:rFonts w:ascii="微软雅黑" w:eastAsia="微软雅黑" w:hAnsi="微软雅黑" w:hint="eastAsia"/>
          <w:sz w:val="24"/>
          <w:szCs w:val="24"/>
        </w:rPr>
        <w:t>工作时间：10:00-19:00每天维护 20-30 台冰箱</w:t>
      </w:r>
    </w:p>
    <w:p w:rsidR="00EE066D" w:rsidRPr="0056304F" w:rsidRDefault="00EE066D" w:rsidP="009950DA">
      <w:pPr>
        <w:spacing w:before="50" w:line="276" w:lineRule="auto"/>
        <w:ind w:firstLineChars="150" w:firstLine="360"/>
        <w:jc w:val="left"/>
        <w:rPr>
          <w:rFonts w:ascii="微软雅黑" w:eastAsia="微软雅黑" w:hAnsi="微软雅黑"/>
          <w:sz w:val="24"/>
          <w:szCs w:val="24"/>
        </w:rPr>
      </w:pPr>
      <w:r w:rsidRPr="0056304F">
        <w:rPr>
          <w:rFonts w:ascii="微软雅黑" w:eastAsia="微软雅黑" w:hAnsi="微软雅黑" w:hint="eastAsia"/>
          <w:sz w:val="24"/>
          <w:szCs w:val="24"/>
        </w:rPr>
        <w:t>人员配备：乌鲁木齐市+南北疆外</w:t>
      </w:r>
      <w:proofErr w:type="gramStart"/>
      <w:r w:rsidRPr="0056304F">
        <w:rPr>
          <w:rFonts w:ascii="微软雅黑" w:eastAsia="微软雅黑" w:hAnsi="微软雅黑" w:hint="eastAsia"/>
          <w:sz w:val="24"/>
          <w:szCs w:val="24"/>
        </w:rPr>
        <w:t>阜</w:t>
      </w:r>
      <w:proofErr w:type="gramEnd"/>
      <w:r w:rsidRPr="0056304F">
        <w:rPr>
          <w:rFonts w:ascii="微软雅黑" w:eastAsia="微软雅黑" w:hAnsi="微软雅黑" w:hint="eastAsia"/>
          <w:sz w:val="24"/>
          <w:szCs w:val="24"/>
        </w:rPr>
        <w:t>区域合计55个点,派遣人数129人，明细如附件；</w:t>
      </w:r>
    </w:p>
    <w:p w:rsidR="00EE066D" w:rsidRPr="0056304F" w:rsidRDefault="00EE066D" w:rsidP="009950DA">
      <w:pPr>
        <w:spacing w:before="50" w:line="276" w:lineRule="auto"/>
        <w:ind w:firstLineChars="150" w:firstLine="360"/>
        <w:jc w:val="left"/>
        <w:rPr>
          <w:rFonts w:ascii="微软雅黑" w:eastAsia="微软雅黑" w:hAnsi="微软雅黑"/>
          <w:sz w:val="24"/>
          <w:szCs w:val="24"/>
        </w:rPr>
      </w:pPr>
      <w:r w:rsidRPr="0056304F">
        <w:rPr>
          <w:rFonts w:ascii="微软雅黑" w:eastAsia="微软雅黑" w:hAnsi="微软雅黑" w:hint="eastAsia"/>
          <w:sz w:val="24"/>
          <w:szCs w:val="24"/>
        </w:rPr>
        <w:t>手续办理：办理入职、签订劳动合同（</w:t>
      </w:r>
      <w:proofErr w:type="gramStart"/>
      <w:r w:rsidRPr="0056304F">
        <w:rPr>
          <w:rFonts w:ascii="微软雅黑" w:eastAsia="微软雅黑" w:hAnsi="微软雅黑" w:hint="eastAsia"/>
          <w:sz w:val="24"/>
          <w:szCs w:val="24"/>
        </w:rPr>
        <w:t>含劳动</w:t>
      </w:r>
      <w:proofErr w:type="gramEnd"/>
      <w:r w:rsidRPr="0056304F">
        <w:rPr>
          <w:rFonts w:ascii="微软雅黑" w:eastAsia="微软雅黑" w:hAnsi="微软雅黑" w:hint="eastAsia"/>
          <w:sz w:val="24"/>
          <w:szCs w:val="24"/>
        </w:rPr>
        <w:t>关系的建立/终止/解除）；</w:t>
      </w:r>
    </w:p>
    <w:p w:rsidR="00EE066D" w:rsidRPr="0056304F" w:rsidRDefault="00EE066D" w:rsidP="009950DA">
      <w:pPr>
        <w:spacing w:before="50" w:line="276" w:lineRule="auto"/>
        <w:ind w:firstLineChars="150" w:firstLine="360"/>
        <w:jc w:val="left"/>
        <w:rPr>
          <w:rFonts w:ascii="微软雅黑" w:eastAsia="微软雅黑" w:hAnsi="微软雅黑"/>
          <w:sz w:val="24"/>
          <w:szCs w:val="24"/>
        </w:rPr>
      </w:pPr>
      <w:r w:rsidRPr="0056304F">
        <w:rPr>
          <w:rFonts w:ascii="微软雅黑" w:eastAsia="微软雅黑" w:hAnsi="微软雅黑" w:hint="eastAsia"/>
          <w:sz w:val="24"/>
          <w:szCs w:val="24"/>
        </w:rPr>
        <w:t xml:space="preserve">社保管理：缴纳/申报/理赔及其他社保相关手续； </w:t>
      </w:r>
    </w:p>
    <w:p w:rsidR="00D12F49" w:rsidRPr="0056304F" w:rsidRDefault="009950DA" w:rsidP="009950DA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:rsidR="00EE066D" w:rsidRPr="0056304F" w:rsidRDefault="0056304F" w:rsidP="009950DA">
      <w:pPr>
        <w:spacing w:before="50" w:line="276" w:lineRule="auto"/>
        <w:ind w:firstLineChars="150" w:firstLine="360"/>
        <w:jc w:val="left"/>
        <w:rPr>
          <w:rFonts w:ascii="微软雅黑" w:eastAsia="微软雅黑" w:hAnsi="微软雅黑"/>
          <w:b/>
          <w:sz w:val="24"/>
          <w:szCs w:val="24"/>
        </w:rPr>
      </w:pPr>
      <w:r w:rsidRPr="0056304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EE066D" w:rsidRPr="0056304F">
        <w:rPr>
          <w:rFonts w:ascii="微软雅黑" w:eastAsia="微软雅黑" w:hAnsi="微软雅黑" w:hint="eastAsia"/>
          <w:sz w:val="24"/>
          <w:szCs w:val="24"/>
        </w:rPr>
        <w:t>派遣人员年龄要求：18周岁≤年龄≤45周岁；</w:t>
      </w:r>
    </w:p>
    <w:p w:rsidR="00EE066D" w:rsidRPr="0056304F" w:rsidRDefault="0056304F" w:rsidP="009950DA">
      <w:pPr>
        <w:pStyle w:val="ad"/>
        <w:spacing w:before="50" w:line="276" w:lineRule="auto"/>
        <w:ind w:firstLineChars="150" w:firstLine="360"/>
        <w:jc w:val="left"/>
        <w:rPr>
          <w:rFonts w:ascii="微软雅黑" w:eastAsia="微软雅黑" w:hAnsi="微软雅黑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E066D" w:rsidRPr="0056304F">
        <w:rPr>
          <w:rFonts w:ascii="微软雅黑" w:eastAsia="微软雅黑" w:hAnsi="微软雅黑" w:hint="eastAsia"/>
          <w:sz w:val="24"/>
          <w:szCs w:val="24"/>
        </w:rPr>
        <w:t>个人能力要求：具有良好的沟通协调能力，会使用智能手机；</w:t>
      </w:r>
    </w:p>
    <w:p w:rsidR="00EE066D" w:rsidRPr="0056304F" w:rsidRDefault="0056304F" w:rsidP="009950DA">
      <w:pPr>
        <w:pStyle w:val="ad"/>
        <w:spacing w:before="50" w:line="276" w:lineRule="auto"/>
        <w:ind w:leftChars="171" w:left="359"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EE066D" w:rsidRPr="0056304F">
        <w:rPr>
          <w:rFonts w:ascii="微软雅黑" w:eastAsia="微软雅黑" w:hAnsi="微软雅黑" w:hint="eastAsia"/>
          <w:sz w:val="24"/>
          <w:szCs w:val="24"/>
        </w:rPr>
        <w:t>身体要求：身体健康，无传染性疾病、心脏病、高血压和其他影响工作的严重疾病或严重的生理和心理缺陷；</w:t>
      </w:r>
    </w:p>
    <w:p w:rsidR="00EE066D" w:rsidRPr="0056304F" w:rsidRDefault="0056304F" w:rsidP="009950DA">
      <w:pPr>
        <w:spacing w:before="50" w:line="276" w:lineRule="auto"/>
        <w:ind w:firstLineChars="150" w:firstLine="360"/>
        <w:jc w:val="left"/>
        <w:rPr>
          <w:rFonts w:ascii="微软雅黑" w:eastAsia="微软雅黑" w:hAnsi="微软雅黑"/>
          <w:b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="00EE066D" w:rsidRPr="0056304F">
        <w:rPr>
          <w:rFonts w:ascii="微软雅黑" w:eastAsia="微软雅黑" w:hAnsi="微软雅黑" w:hint="eastAsia"/>
          <w:sz w:val="24"/>
          <w:szCs w:val="24"/>
        </w:rPr>
        <w:t>投标方派入招标方工作人员应在上岗前、做好岗前培训并合格后方可派入招标方工作；</w:t>
      </w:r>
    </w:p>
    <w:p w:rsidR="00EE066D" w:rsidRPr="0056304F" w:rsidRDefault="0056304F" w:rsidP="009950DA">
      <w:pPr>
        <w:spacing w:before="50" w:line="276" w:lineRule="auto"/>
        <w:ind w:firstLineChars="150" w:firstLine="360"/>
        <w:jc w:val="left"/>
        <w:rPr>
          <w:rFonts w:ascii="微软雅黑" w:eastAsia="微软雅黑" w:hAnsi="微软雅黑"/>
          <w:b/>
          <w:sz w:val="24"/>
          <w:szCs w:val="24"/>
        </w:rPr>
      </w:pPr>
      <w:r w:rsidRPr="0056304F">
        <w:rPr>
          <w:rFonts w:ascii="微软雅黑" w:eastAsia="微软雅黑" w:hAnsi="微软雅黑" w:hint="eastAsia"/>
          <w:sz w:val="24"/>
          <w:szCs w:val="24"/>
        </w:rPr>
        <w:t>E、</w:t>
      </w:r>
      <w:r w:rsidR="00EE066D" w:rsidRPr="0056304F">
        <w:rPr>
          <w:rFonts w:ascii="微软雅黑" w:eastAsia="微软雅黑" w:hAnsi="微软雅黑" w:hint="eastAsia"/>
          <w:sz w:val="24"/>
          <w:szCs w:val="24"/>
        </w:rPr>
        <w:t>没有违反国家法律法规的行为，不在刑事、党纪和行政处分期内；</w:t>
      </w:r>
    </w:p>
    <w:p w:rsidR="0056304F" w:rsidRPr="0056304F" w:rsidRDefault="0056304F" w:rsidP="0056304F">
      <w:pPr>
        <w:spacing w:before="50" w:line="276" w:lineRule="auto"/>
        <w:ind w:firstLineChars="150" w:firstLine="360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 w:rsidRPr="0056304F">
        <w:rPr>
          <w:rFonts w:ascii="微软雅黑" w:eastAsia="微软雅黑" w:hAnsi="微软雅黑" w:hint="eastAsia"/>
          <w:sz w:val="24"/>
          <w:szCs w:val="24"/>
        </w:rPr>
        <w:t>F、</w:t>
      </w:r>
      <w:r w:rsidR="00EE066D" w:rsidRPr="0056304F">
        <w:rPr>
          <w:rFonts w:ascii="微软雅黑" w:eastAsia="微软雅黑" w:hAnsi="微软雅黑" w:hint="eastAsia"/>
          <w:sz w:val="24"/>
          <w:szCs w:val="24"/>
        </w:rPr>
        <w:t>需为作业人员购买不低于10万元人身意外商业保险</w:t>
      </w:r>
      <w:r w:rsidRPr="0056304F">
        <w:rPr>
          <w:rFonts w:ascii="微软雅黑" w:eastAsia="微软雅黑" w:hAnsi="微软雅黑" w:hint="eastAsia"/>
          <w:sz w:val="24"/>
          <w:szCs w:val="24"/>
        </w:rPr>
        <w:t>；</w:t>
      </w:r>
    </w:p>
    <w:p w:rsidR="00151E83" w:rsidRPr="0056304F" w:rsidRDefault="0056304F" w:rsidP="0056304F">
      <w:pPr>
        <w:spacing w:before="50" w:line="276" w:lineRule="auto"/>
        <w:ind w:firstLineChars="150" w:firstLine="360"/>
        <w:jc w:val="left"/>
        <w:rPr>
          <w:rFonts w:ascii="微软雅黑" w:eastAsia="微软雅黑" w:hAnsi="微软雅黑"/>
          <w:b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5万元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中标后转为履约保证金，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具体以招标说明书为准。</w:t>
      </w:r>
    </w:p>
    <w:p w:rsidR="00151E83" w:rsidRPr="0056304F" w:rsidRDefault="009950DA" w:rsidP="00151E8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、服务商资质要求：</w:t>
      </w:r>
    </w:p>
    <w:p w:rsidR="00D12F49" w:rsidRPr="0056304F" w:rsidRDefault="0056304F" w:rsidP="009950DA">
      <w:pPr>
        <w:tabs>
          <w:tab w:val="left" w:pos="284"/>
        </w:tabs>
        <w:spacing w:before="50" w:line="276" w:lineRule="auto"/>
        <w:ind w:leftChars="57" w:left="120"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D12F49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劳务派遣机构必须具备劳务派遣经营许可证；</w:t>
      </w:r>
    </w:p>
    <w:p w:rsidR="00D12F49" w:rsidRPr="0056304F" w:rsidRDefault="0056304F" w:rsidP="009950DA">
      <w:pPr>
        <w:tabs>
          <w:tab w:val="left" w:pos="284"/>
        </w:tabs>
        <w:spacing w:before="50" w:line="276" w:lineRule="auto"/>
        <w:ind w:leftChars="57" w:left="120"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4E2E68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营业范围：劳务派遣/劳务外包</w:t>
      </w: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="00D12F49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</w:t>
      </w:r>
    </w:p>
    <w:p w:rsidR="00D12F49" w:rsidRPr="0056304F" w:rsidRDefault="0056304F" w:rsidP="009950DA">
      <w:pPr>
        <w:tabs>
          <w:tab w:val="left" w:pos="284"/>
        </w:tabs>
        <w:spacing w:before="50" w:line="276" w:lineRule="auto"/>
        <w:ind w:leftChars="57" w:left="120"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4E2E68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注册资本≥200万元</w:t>
      </w: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151E83" w:rsidRPr="0056304F" w:rsidRDefault="0056304F" w:rsidP="009950DA">
      <w:pPr>
        <w:tabs>
          <w:tab w:val="left" w:pos="284"/>
        </w:tabs>
        <w:spacing w:before="50" w:line="276" w:lineRule="auto"/>
        <w:ind w:leftChars="57" w:left="120"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="004E2E68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从事劳务派遣服务年限≥2年</w:t>
      </w: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51E83" w:rsidRPr="0056304F" w:rsidRDefault="009950DA" w:rsidP="00151E83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:rsidR="0056304F" w:rsidRPr="0056304F" w:rsidRDefault="0056304F" w:rsidP="0056304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56304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</w:p>
    <w:p w:rsidR="0056304F" w:rsidRPr="0056304F" w:rsidRDefault="0056304F" w:rsidP="0056304F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56304F">
        <w:rPr>
          <w:rFonts w:ascii="微软雅黑" w:eastAsia="微软雅黑" w:hAnsi="微软雅黑" w:cs="Arial"/>
          <w:color w:val="000000"/>
        </w:rPr>
        <w:t>B</w:t>
      </w:r>
      <w:r w:rsidRPr="0056304F">
        <w:rPr>
          <w:rFonts w:ascii="微软雅黑" w:eastAsia="微软雅黑" w:hAnsi="微软雅黑" w:cs="Arial" w:hint="eastAsia"/>
          <w:color w:val="000000"/>
        </w:rPr>
        <w:t>、电话：</w:t>
      </w:r>
      <w:r w:rsidRPr="0056304F">
        <w:rPr>
          <w:rFonts w:ascii="微软雅黑" w:eastAsia="微软雅黑" w:hAnsi="微软雅黑" w:hint="eastAsia"/>
          <w:color w:val="000000"/>
        </w:rPr>
        <w:t>021-22158353/13776340245</w:t>
      </w:r>
    </w:p>
    <w:p w:rsidR="0056304F" w:rsidRPr="0056304F" w:rsidRDefault="0056304F" w:rsidP="0056304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56304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56304F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56304F" w:rsidRPr="0056304F" w:rsidRDefault="0056304F" w:rsidP="0056304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56304F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2021年2月23日08时至2021年3月01日17时</w:t>
      </w:r>
      <w:proofErr w:type="gramStart"/>
      <w:r w:rsidRPr="0056304F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56304F" w:rsidRPr="0056304F" w:rsidRDefault="0056304F" w:rsidP="0056304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151E83" w:rsidRPr="0056304F" w:rsidRDefault="00151E83" w:rsidP="00151E8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151E83" w:rsidRPr="0056304F" w:rsidRDefault="0056304F" w:rsidP="00151E8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</w:p>
    <w:p w:rsidR="00151E83" w:rsidRPr="0056304F" w:rsidRDefault="00151E83" w:rsidP="00151E8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151E83" w:rsidRPr="0056304F" w:rsidRDefault="00151E83" w:rsidP="00151E8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151E83" w:rsidRPr="0056304F" w:rsidRDefault="00151E83" w:rsidP="0056304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 w:rsidRPr="0056304F">
          <w:rPr>
            <w:rFonts w:ascii="微软雅黑" w:eastAsia="微软雅黑" w:hAnsi="微软雅黑"/>
            <w:b/>
            <w:color w:val="000000"/>
          </w:rPr>
          <w:t>www.uni-president.com.cn/zhaobiaogonggao.asp</w:t>
        </w:r>
      </w:hyperlink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151E83" w:rsidRPr="0056304F" w:rsidRDefault="0056304F" w:rsidP="00151E83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 w:rsidR="00151E83"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:rsidR="00151E83" w:rsidRPr="0056304F" w:rsidRDefault="00151E83" w:rsidP="00151E8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151E83" w:rsidRPr="0056304F" w:rsidRDefault="00151E83" w:rsidP="00151E8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56304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56304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151E83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151E83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3B73FA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8C4E7C">
        <w:rPr>
          <w:rFonts w:ascii="宋体" w:hAnsi="宋体" w:hint="eastAsia"/>
          <w:bCs/>
          <w:sz w:val="20"/>
          <w:szCs w:val="24"/>
          <w:u w:val="single"/>
        </w:rPr>
        <w:t>新疆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8C4E7C">
        <w:rPr>
          <w:rFonts w:ascii="宋体" w:hAnsi="宋体" w:hint="eastAsia"/>
          <w:bCs/>
          <w:sz w:val="20"/>
          <w:szCs w:val="24"/>
          <w:u w:val="single"/>
        </w:rPr>
        <w:t>21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C76F8A">
        <w:rPr>
          <w:rFonts w:ascii="宋体" w:hAnsi="宋体" w:hint="eastAsia"/>
          <w:bCs/>
          <w:sz w:val="20"/>
          <w:szCs w:val="24"/>
          <w:u w:val="single"/>
        </w:rPr>
        <w:t>冰箱陈列维护</w:t>
      </w:r>
      <w:r w:rsidR="008C4E7C">
        <w:rPr>
          <w:rFonts w:ascii="宋体" w:hAnsi="宋体" w:hint="eastAsia"/>
          <w:bCs/>
          <w:sz w:val="20"/>
          <w:szCs w:val="24"/>
          <w:u w:val="single"/>
        </w:rPr>
        <w:t>劳务</w:t>
      </w:r>
      <w:r w:rsidR="009950DA">
        <w:rPr>
          <w:rFonts w:ascii="宋体" w:hAnsi="宋体" w:hint="eastAsia"/>
          <w:bCs/>
          <w:sz w:val="20"/>
          <w:szCs w:val="24"/>
          <w:u w:val="single"/>
        </w:rPr>
        <w:t>派遣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 w:rsidR="004D02B7">
        <w:rPr>
          <w:rFonts w:ascii="宋体" w:hAnsi="宋体" w:hint="eastAsia"/>
          <w:bCs/>
          <w:sz w:val="20"/>
          <w:szCs w:val="24"/>
          <w:u w:val="single"/>
        </w:rPr>
        <w:t>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="00CE3B22">
        <w:rPr>
          <w:rFonts w:hint="eastAsia"/>
          <w:b/>
          <w:bCs/>
          <w:sz w:val="28"/>
          <w:u w:val="single"/>
        </w:rPr>
        <w:t>新疆</w:t>
      </w:r>
      <w:r>
        <w:rPr>
          <w:rFonts w:hint="eastAsia"/>
          <w:b/>
          <w:bCs/>
          <w:sz w:val="28"/>
          <w:u w:val="single"/>
        </w:rPr>
        <w:t>统一企业</w:t>
      </w:r>
      <w:r w:rsidR="00CE3B22">
        <w:rPr>
          <w:rFonts w:hint="eastAsia"/>
          <w:b/>
          <w:bCs/>
          <w:sz w:val="28"/>
          <w:u w:val="single"/>
        </w:rPr>
        <w:t>食品</w:t>
      </w:r>
      <w:r w:rsidRPr="000774DA">
        <w:rPr>
          <w:rFonts w:hint="eastAsia"/>
          <w:b/>
          <w:bCs/>
          <w:sz w:val="28"/>
          <w:u w:val="single"/>
        </w:rPr>
        <w:t>有限公司</w:t>
      </w:r>
      <w:r w:rsidR="00CE3B22">
        <w:rPr>
          <w:rFonts w:hint="eastAsia"/>
          <w:b/>
          <w:bCs/>
          <w:sz w:val="28"/>
          <w:u w:val="single"/>
        </w:rPr>
        <w:t>2021</w:t>
      </w:r>
      <w:r w:rsidR="00CE3B22">
        <w:rPr>
          <w:rFonts w:hint="eastAsia"/>
          <w:b/>
          <w:bCs/>
          <w:sz w:val="28"/>
          <w:u w:val="single"/>
        </w:rPr>
        <w:t>年</w:t>
      </w:r>
      <w:r w:rsidR="00564111">
        <w:rPr>
          <w:rFonts w:hint="eastAsia"/>
          <w:b/>
          <w:bCs/>
          <w:sz w:val="28"/>
          <w:u w:val="single"/>
        </w:rPr>
        <w:t>度</w:t>
      </w:r>
      <w:r w:rsidR="00C76F8A">
        <w:rPr>
          <w:rFonts w:hint="eastAsia"/>
          <w:b/>
          <w:bCs/>
          <w:sz w:val="28"/>
          <w:u w:val="single"/>
        </w:rPr>
        <w:t>冰箱陈列维护</w:t>
      </w:r>
      <w:r w:rsidR="00CE3B22">
        <w:rPr>
          <w:rFonts w:hint="eastAsia"/>
          <w:b/>
          <w:bCs/>
          <w:sz w:val="28"/>
          <w:u w:val="single"/>
        </w:rPr>
        <w:t>劳务</w:t>
      </w:r>
      <w:r w:rsidR="009950DA">
        <w:rPr>
          <w:rFonts w:hint="eastAsia"/>
          <w:b/>
          <w:bCs/>
          <w:sz w:val="28"/>
          <w:u w:val="single"/>
        </w:rPr>
        <w:t>派遣</w:t>
      </w:r>
      <w:r w:rsidRPr="000774DA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bookmarkStart w:id="0" w:name="_GoBack"/>
      <w:bookmarkEnd w:id="0"/>
      <w:r w:rsidR="00E266A1">
        <w:rPr>
          <w:rFonts w:hint="eastAsia"/>
          <w:sz w:val="28"/>
          <w:u w:val="single"/>
        </w:rPr>
        <w:t>新疆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</w:t>
      </w:r>
      <w:r w:rsidR="00E266A1">
        <w:rPr>
          <w:rFonts w:hint="eastAsia"/>
          <w:sz w:val="28"/>
        </w:rPr>
        <w:t>食品</w:t>
      </w:r>
      <w:r>
        <w:rPr>
          <w:rFonts w:hint="eastAsia"/>
          <w:sz w:val="28"/>
        </w:rPr>
        <w:t>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16204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DE0DB3" w:rsidRDefault="00DE0DB3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DE0DB3" w:rsidRDefault="00DE0DB3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DE0DB3" w:rsidRDefault="00DE0DB3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DE0DB3" w:rsidRDefault="00DE0DB3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DE0DB3" w:rsidRDefault="00DE0DB3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DE0DB3" w:rsidRDefault="00DE0DB3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DE0DB3" w:rsidRDefault="00DE0DB3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DE0DB3" w:rsidRDefault="00DE0DB3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DE0DB3" w:rsidRDefault="00DE0DB3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1291"/>
        <w:gridCol w:w="1843"/>
        <w:gridCol w:w="1134"/>
        <w:gridCol w:w="1417"/>
        <w:gridCol w:w="1843"/>
        <w:gridCol w:w="2268"/>
      </w:tblGrid>
      <w:tr w:rsidR="00DE0DB3" w:rsidRPr="00DE0DB3" w:rsidTr="0084386E">
        <w:trPr>
          <w:trHeight w:val="420"/>
        </w:trPr>
        <w:tc>
          <w:tcPr>
            <w:tcW w:w="9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DE0DB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2021年冰箱陈列维护人数安排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szCs w:val="22"/>
              </w:rPr>
              <w:t>营销部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szCs w:val="22"/>
              </w:rPr>
              <w:t>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szCs w:val="22"/>
              </w:rPr>
              <w:t>营销部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szCs w:val="22"/>
              </w:rPr>
              <w:t>区域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szCs w:val="22"/>
              </w:rPr>
              <w:t>需求人数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石河子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阿勒泰市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乌鲁木齐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北屯市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米东区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额敏县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托里县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新市区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霍城县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五家渠市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塔城市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库尔勒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库尔勒市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裕民县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和静县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巩留县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轮台县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尼勒克县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尉犁县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特克斯县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阜康市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新源县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吉木萨尔县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奇台县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察布县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伊宁县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吐鲁番市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博乐市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鄯善县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DE0DB3" w:rsidRPr="00DE0DB3" w:rsidTr="0084386E">
        <w:trPr>
          <w:trHeight w:val="35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嘉峪关市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呼图壁县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酒泉肃州区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玛纳斯县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金塔县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克拉玛依市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敦煌市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和布克赛尔县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阿克苏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阿克苏市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奎屯市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阿拉尔市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石河子市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和田市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沙湾县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库车县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乌苏市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喀什市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乌鲁木齐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昌吉市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图木舒克市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泽普县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天山区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英吉沙县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DE0DB3" w:rsidRPr="00DE0DB3" w:rsidTr="0084386E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3" w:rsidRPr="00DE0DB3" w:rsidRDefault="00DE0DB3" w:rsidP="00DE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头屯河区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新疆区总计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E0DB3" w:rsidRPr="00DE0DB3" w:rsidRDefault="00DE0DB3" w:rsidP="00DE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0D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</w:tr>
    </w:tbl>
    <w:p w:rsidR="00DE0DB3" w:rsidRPr="00B51DB2" w:rsidRDefault="00DE0DB3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DE0DB3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10" w:rsidRDefault="00D55810">
      <w:r>
        <w:separator/>
      </w:r>
    </w:p>
  </w:endnote>
  <w:endnote w:type="continuationSeparator" w:id="0">
    <w:p w:rsidR="00D55810" w:rsidRDefault="00D5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1A2A9C">
      <w:rPr>
        <w:sz w:val="20"/>
      </w:rPr>
      <w:fldChar w:fldCharType="begin"/>
    </w:r>
    <w:r>
      <w:rPr>
        <w:sz w:val="20"/>
      </w:rPr>
      <w:instrText xml:space="preserve"> page </w:instrText>
    </w:r>
    <w:r w:rsidR="001A2A9C">
      <w:rPr>
        <w:sz w:val="20"/>
      </w:rPr>
      <w:fldChar w:fldCharType="separate"/>
    </w:r>
    <w:r w:rsidR="00592BAF">
      <w:rPr>
        <w:noProof/>
        <w:sz w:val="20"/>
      </w:rPr>
      <w:t>3</w:t>
    </w:r>
    <w:r w:rsidR="001A2A9C">
      <w:rPr>
        <w:sz w:val="20"/>
      </w:rPr>
      <w:fldChar w:fldCharType="end"/>
    </w:r>
    <w:r>
      <w:rPr>
        <w:sz w:val="20"/>
      </w:rPr>
      <w:t xml:space="preserve"> / </w:t>
    </w:r>
    <w:r w:rsidR="001A2A9C">
      <w:rPr>
        <w:sz w:val="20"/>
      </w:rPr>
      <w:fldChar w:fldCharType="begin"/>
    </w:r>
    <w:r>
      <w:rPr>
        <w:sz w:val="20"/>
      </w:rPr>
      <w:instrText xml:space="preserve"> numpages </w:instrText>
    </w:r>
    <w:r w:rsidR="001A2A9C">
      <w:rPr>
        <w:sz w:val="20"/>
      </w:rPr>
      <w:fldChar w:fldCharType="separate"/>
    </w:r>
    <w:r w:rsidR="00592BAF">
      <w:rPr>
        <w:noProof/>
        <w:sz w:val="20"/>
      </w:rPr>
      <w:t>5</w:t>
    </w:r>
    <w:r w:rsidR="001A2A9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10" w:rsidRDefault="00D55810">
      <w:r>
        <w:separator/>
      </w:r>
    </w:p>
  </w:footnote>
  <w:footnote w:type="continuationSeparator" w:id="0">
    <w:p w:rsidR="00D55810" w:rsidRDefault="00D55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FF9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4A83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1E83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A9C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16234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6DD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065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81B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2B7"/>
    <w:rsid w:val="004D0E48"/>
    <w:rsid w:val="004D2EDF"/>
    <w:rsid w:val="004D2FE6"/>
    <w:rsid w:val="004D3263"/>
    <w:rsid w:val="004D3BD9"/>
    <w:rsid w:val="004D5115"/>
    <w:rsid w:val="004D7C21"/>
    <w:rsid w:val="004E0933"/>
    <w:rsid w:val="004E2E6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3B0D"/>
    <w:rsid w:val="00554649"/>
    <w:rsid w:val="00562F76"/>
    <w:rsid w:val="0056304F"/>
    <w:rsid w:val="005637E6"/>
    <w:rsid w:val="00564111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283"/>
    <w:rsid w:val="00586906"/>
    <w:rsid w:val="00592BAF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3C63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27A1B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3722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0D4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58D1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386E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136A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4E7C"/>
    <w:rsid w:val="008C7092"/>
    <w:rsid w:val="008D2FC2"/>
    <w:rsid w:val="008D5B62"/>
    <w:rsid w:val="008D60BE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50DA"/>
    <w:rsid w:val="00997321"/>
    <w:rsid w:val="009A087D"/>
    <w:rsid w:val="009A0F5C"/>
    <w:rsid w:val="009A1CBB"/>
    <w:rsid w:val="009A46BE"/>
    <w:rsid w:val="009A776F"/>
    <w:rsid w:val="009B05D4"/>
    <w:rsid w:val="009B0DDB"/>
    <w:rsid w:val="009B1F18"/>
    <w:rsid w:val="009B2AC6"/>
    <w:rsid w:val="009C062A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01D1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76F8A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A7C5C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3B22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2F49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5810"/>
    <w:rsid w:val="00D6625B"/>
    <w:rsid w:val="00D67D34"/>
    <w:rsid w:val="00D72CA4"/>
    <w:rsid w:val="00D73240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0DB3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266A1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46CD8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066D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17479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28</TotalTime>
  <Pages>5</Pages>
  <Words>386</Words>
  <Characters>2206</Characters>
  <Application>Microsoft Office Word</Application>
  <DocSecurity>0</DocSecurity>
  <Lines>18</Lines>
  <Paragraphs>5</Paragraphs>
  <ScaleCrop>false</ScaleCrop>
  <Company>Kunshan Research Institute,PEC</Company>
  <LinksUpToDate>false</LinksUpToDate>
  <CharactersWithSpaces>2587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6</cp:revision>
  <cp:lastPrinted>2017-11-14T01:02:00Z</cp:lastPrinted>
  <dcterms:created xsi:type="dcterms:W3CDTF">2021-02-05T04:01:00Z</dcterms:created>
  <dcterms:modified xsi:type="dcterms:W3CDTF">2021-02-22T13:00:00Z</dcterms:modified>
  <cp:category>标准书</cp:category>
</cp:coreProperties>
</file>