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ED" w:rsidRDefault="005A5DED" w:rsidP="00021FE3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年“统一企业”</w:t>
      </w:r>
      <w:bookmarkEnd w:id="0"/>
      <w:r w:rsidR="00E550A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华北</w:t>
      </w:r>
      <w:r w:rsidR="00740675" w:rsidRP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区物流服务</w:t>
      </w:r>
      <w:r w:rsid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</w:t>
      </w:r>
    </w:p>
    <w:p w:rsidR="00826782" w:rsidRDefault="009162ED" w:rsidP="00021FE3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 w:rsidR="005A5DE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5A5DED" w:rsidRDefault="005A5DED" w:rsidP="005A5DED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:rsidR="00732414" w:rsidRDefault="00732414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2021年“统一企业”</w:t>
      </w:r>
      <w:r w:rsidR="0005138F">
        <w:rPr>
          <w:rFonts w:ascii="微软雅黑" w:eastAsia="微软雅黑" w:hAnsi="微软雅黑" w:hint="eastAsia"/>
          <w:b/>
          <w:color w:val="000000"/>
          <w:sz w:val="24"/>
          <w:szCs w:val="24"/>
        </w:rPr>
        <w:t>华</w:t>
      </w:r>
      <w:r w:rsidR="00E550A4">
        <w:rPr>
          <w:rFonts w:ascii="微软雅黑" w:eastAsia="微软雅黑" w:hAnsi="微软雅黑" w:hint="eastAsia"/>
          <w:b/>
          <w:color w:val="000000"/>
          <w:sz w:val="24"/>
          <w:szCs w:val="24"/>
        </w:rPr>
        <w:t>北</w:t>
      </w:r>
      <w:r w:rsidRPr="00781427">
        <w:rPr>
          <w:rFonts w:ascii="微软雅黑" w:eastAsia="微软雅黑" w:hAnsi="微软雅黑" w:hint="eastAsia"/>
          <w:b/>
          <w:color w:val="000000"/>
          <w:sz w:val="24"/>
          <w:szCs w:val="24"/>
        </w:rPr>
        <w:t>区</w:t>
      </w: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物流服务项目</w:t>
      </w:r>
    </w:p>
    <w:p w:rsidR="00FC5E7B" w:rsidRDefault="005A5DED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05138F" w:rsidRPr="00101A49" w:rsidRDefault="0005138F" w:rsidP="009A703B">
      <w:pPr>
        <w:widowControl/>
        <w:spacing w:line="360" w:lineRule="exact"/>
        <w:ind w:firstLineChars="50" w:firstLine="12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:rsidR="00E550A4" w:rsidRPr="00E550A4" w:rsidRDefault="00E550A4" w:rsidP="00A60FE9">
      <w:pPr>
        <w:spacing w:line="276" w:lineRule="auto"/>
        <w:ind w:firstLineChars="177" w:firstLine="425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1.1</w:t>
      </w:r>
      <w:r w:rsidRPr="00E550A4">
        <w:rPr>
          <w:rFonts w:ascii="微软雅黑" w:eastAsia="微软雅黑" w:hAnsi="微软雅黑" w:hint="eastAsia"/>
          <w:color w:val="000000"/>
          <w:sz w:val="24"/>
          <w:szCs w:val="24"/>
        </w:rPr>
        <w:t>华北区所辖北京统一、天津统一、山西统一、内蒙古统一为统一企业下属子公司。</w:t>
      </w:r>
    </w:p>
    <w:p w:rsidR="00E550A4" w:rsidRPr="00E550A4" w:rsidRDefault="00E550A4" w:rsidP="00A60FE9">
      <w:pPr>
        <w:spacing w:line="276" w:lineRule="auto"/>
        <w:ind w:firstLineChars="177" w:firstLine="425"/>
        <w:rPr>
          <w:rFonts w:ascii="微软雅黑" w:eastAsia="微软雅黑" w:hAnsi="微软雅黑"/>
          <w:color w:val="000000"/>
          <w:sz w:val="24"/>
          <w:szCs w:val="24"/>
        </w:rPr>
      </w:pPr>
      <w:r w:rsidRPr="00E550A4">
        <w:rPr>
          <w:rFonts w:ascii="微软雅黑" w:eastAsia="微软雅黑" w:hAnsi="微软雅黑" w:hint="eastAsia"/>
          <w:color w:val="000000"/>
          <w:sz w:val="24"/>
          <w:szCs w:val="24"/>
        </w:rPr>
        <w:t>包含一段、二段、全国调拨线路，物流配送为公路常温运输;及仓储</w:t>
      </w:r>
      <w:r w:rsidR="0022565E">
        <w:rPr>
          <w:rFonts w:ascii="微软雅黑" w:eastAsia="微软雅黑" w:hAnsi="微软雅黑" w:hint="eastAsia"/>
          <w:color w:val="000000"/>
          <w:sz w:val="24"/>
          <w:szCs w:val="24"/>
        </w:rPr>
        <w:t>租赁、仓储配送</w:t>
      </w:r>
      <w:r w:rsidRPr="00E550A4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05138F" w:rsidRPr="00E550A4" w:rsidRDefault="0005138F" w:rsidP="00A60FE9">
      <w:pPr>
        <w:widowControl/>
        <w:spacing w:line="276" w:lineRule="auto"/>
        <w:ind w:leftChars="192" w:left="708" w:hangingChars="127" w:hanging="305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E550A4">
        <w:rPr>
          <w:rFonts w:ascii="微软雅黑" w:eastAsia="微软雅黑" w:hAnsi="微软雅黑" w:hint="eastAsia"/>
          <w:color w:val="000000"/>
          <w:sz w:val="24"/>
          <w:szCs w:val="24"/>
        </w:rPr>
        <w:t>1.2运送物资：主要配送产品包括常温乳饮、方便面、市区配送冰箱、热饮机、行销品、原物料、半成品、瓶胚、瓶胚空笼、通路测试</w:t>
      </w:r>
    </w:p>
    <w:p w:rsidR="004677EF" w:rsidRPr="00CB144D" w:rsidRDefault="00C21904" w:rsidP="00A60FE9">
      <w:pPr>
        <w:widowControl/>
        <w:spacing w:line="276" w:lineRule="auto"/>
        <w:ind w:firstLineChars="50" w:firstLine="120"/>
        <w:jc w:val="left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CB144D">
        <w:rPr>
          <w:rFonts w:ascii="微软雅黑" w:eastAsia="微软雅黑" w:hAnsi="微软雅黑" w:hint="eastAsia"/>
          <w:b/>
          <w:color w:val="FF0000"/>
          <w:sz w:val="24"/>
          <w:szCs w:val="24"/>
        </w:rPr>
        <w:t>2、</w:t>
      </w:r>
      <w:r w:rsidR="00E47BF1" w:rsidRPr="00CB144D">
        <w:rPr>
          <w:rFonts w:ascii="微软雅黑" w:eastAsia="微软雅黑" w:hAnsi="微软雅黑" w:hint="eastAsia"/>
          <w:b/>
          <w:color w:val="FF0000"/>
          <w:sz w:val="24"/>
          <w:szCs w:val="24"/>
        </w:rPr>
        <w:t>整体区域打包招标</w:t>
      </w:r>
      <w:r w:rsidR="004677EF" w:rsidRPr="00CB144D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（不接受单投部分线路或仓储）</w:t>
      </w:r>
      <w:r w:rsidR="00E47BF1" w:rsidRPr="00CB144D">
        <w:rPr>
          <w:rFonts w:ascii="微软雅黑" w:eastAsia="微软雅黑" w:hAnsi="微软雅黑" w:hint="eastAsia"/>
          <w:b/>
          <w:color w:val="FF0000"/>
          <w:sz w:val="24"/>
          <w:szCs w:val="24"/>
        </w:rPr>
        <w:t>：</w:t>
      </w:r>
    </w:p>
    <w:p w:rsidR="00C21904" w:rsidRPr="00CB144D" w:rsidRDefault="00542ACE" w:rsidP="004677EF">
      <w:pPr>
        <w:widowControl/>
        <w:spacing w:line="276" w:lineRule="auto"/>
        <w:ind w:firstLineChars="200" w:firstLine="480"/>
        <w:jc w:val="left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CB144D">
        <w:rPr>
          <w:rFonts w:ascii="微软雅黑" w:eastAsia="微软雅黑" w:hAnsi="微软雅黑" w:hint="eastAsia"/>
          <w:b/>
          <w:color w:val="FF0000"/>
          <w:sz w:val="24"/>
          <w:szCs w:val="24"/>
        </w:rPr>
        <w:t>华北</w:t>
      </w:r>
      <w:r w:rsidR="00E47BF1" w:rsidRPr="00CB144D">
        <w:rPr>
          <w:rFonts w:ascii="微软雅黑" w:eastAsia="微软雅黑" w:hAnsi="微软雅黑" w:hint="eastAsia"/>
          <w:b/>
          <w:color w:val="FF0000"/>
          <w:sz w:val="24"/>
          <w:szCs w:val="24"/>
        </w:rPr>
        <w:t>区到全国+</w:t>
      </w:r>
      <w:r w:rsidRPr="00CB144D">
        <w:rPr>
          <w:rFonts w:ascii="微软雅黑" w:eastAsia="微软雅黑" w:hAnsi="微软雅黑" w:hint="eastAsia"/>
          <w:b/>
          <w:color w:val="FF0000"/>
          <w:sz w:val="24"/>
          <w:szCs w:val="24"/>
        </w:rPr>
        <w:t>华北</w:t>
      </w:r>
      <w:r w:rsidR="00E47BF1" w:rsidRPr="00CB144D">
        <w:rPr>
          <w:rFonts w:ascii="微软雅黑" w:eastAsia="微软雅黑" w:hAnsi="微软雅黑" w:hint="eastAsia"/>
          <w:b/>
          <w:color w:val="FF0000"/>
          <w:sz w:val="24"/>
          <w:szCs w:val="24"/>
        </w:rPr>
        <w:t>区一段</w:t>
      </w:r>
      <w:r w:rsidR="00CB144D">
        <w:rPr>
          <w:rFonts w:ascii="微软雅黑" w:eastAsia="微软雅黑" w:hAnsi="微软雅黑" w:hint="eastAsia"/>
          <w:b/>
          <w:color w:val="FF0000"/>
          <w:sz w:val="24"/>
          <w:szCs w:val="24"/>
        </w:rPr>
        <w:t>仓储+</w:t>
      </w:r>
      <w:r w:rsidR="00E47BF1" w:rsidRPr="00CB144D">
        <w:rPr>
          <w:rFonts w:ascii="微软雅黑" w:eastAsia="微软雅黑" w:hAnsi="微软雅黑" w:hint="eastAsia"/>
          <w:b/>
          <w:color w:val="FF0000"/>
          <w:sz w:val="24"/>
          <w:szCs w:val="24"/>
        </w:rPr>
        <w:t>配送+</w:t>
      </w:r>
      <w:r w:rsidRPr="00CB144D">
        <w:rPr>
          <w:rFonts w:ascii="微软雅黑" w:eastAsia="微软雅黑" w:hAnsi="微软雅黑" w:hint="eastAsia"/>
          <w:b/>
          <w:color w:val="FF0000"/>
          <w:sz w:val="24"/>
          <w:szCs w:val="24"/>
        </w:rPr>
        <w:t>华北</w:t>
      </w:r>
      <w:r w:rsidR="00E47BF1" w:rsidRPr="00CB144D">
        <w:rPr>
          <w:rFonts w:ascii="微软雅黑" w:eastAsia="微软雅黑" w:hAnsi="微软雅黑" w:hint="eastAsia"/>
          <w:b/>
          <w:color w:val="FF0000"/>
          <w:sz w:val="24"/>
          <w:szCs w:val="24"/>
        </w:rPr>
        <w:t>区市区配送</w:t>
      </w:r>
    </w:p>
    <w:p w:rsidR="009A703B" w:rsidRPr="009A703B" w:rsidRDefault="009A703B" w:rsidP="00A60FE9">
      <w:pPr>
        <w:widowControl/>
        <w:spacing w:line="276" w:lineRule="auto"/>
        <w:ind w:firstLineChars="50" w:firstLine="12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3、除了干线配送补充说明点：(具体是以</w:t>
      </w:r>
      <w:r w:rsidR="004719E6">
        <w:rPr>
          <w:rFonts w:ascii="微软雅黑" w:eastAsia="微软雅黑" w:hAnsi="微软雅黑" w:hint="eastAsia"/>
          <w:color w:val="000000"/>
          <w:sz w:val="24"/>
          <w:szCs w:val="24"/>
        </w:rPr>
        <w:t>后续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招标说明为主)</w:t>
      </w:r>
    </w:p>
    <w:p w:rsidR="009A703B" w:rsidRDefault="009A703B" w:rsidP="00A60FE9">
      <w:pPr>
        <w:widowControl/>
        <w:spacing w:line="276" w:lineRule="auto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  </w:t>
      </w:r>
      <w:r w:rsidR="006F4048">
        <w:rPr>
          <w:rFonts w:ascii="微软雅黑" w:eastAsia="微软雅黑" w:hAnsi="微软雅黑" w:hint="eastAsia"/>
          <w:color w:val="000000"/>
          <w:sz w:val="24"/>
          <w:szCs w:val="24"/>
        </w:rPr>
        <w:t>3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.1石家庄二段线包含劳务（</w:t>
      </w:r>
      <w:r w:rsidRPr="009A703B">
        <w:rPr>
          <w:rFonts w:ascii="微软雅黑" w:eastAsia="微软雅黑" w:hAnsi="微软雅黑" w:hint="eastAsia"/>
          <w:color w:val="000000"/>
          <w:sz w:val="24"/>
          <w:szCs w:val="24"/>
        </w:rPr>
        <w:t>含调拨到货的卸货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</w:p>
    <w:p w:rsidR="009A703B" w:rsidRPr="002B1904" w:rsidRDefault="009A703B" w:rsidP="00A60FE9">
      <w:pPr>
        <w:widowControl/>
        <w:spacing w:line="276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 </w:t>
      </w:r>
      <w:r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</w:t>
      </w:r>
      <w:r w:rsidR="006F4048"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3</w:t>
      </w:r>
      <w:r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.2太原二段(仓储+配送)：仓库预估使用面积2500平米，</w:t>
      </w:r>
    </w:p>
    <w:p w:rsidR="009A703B" w:rsidRPr="002B1904" w:rsidRDefault="009A703B" w:rsidP="00A60FE9">
      <w:pPr>
        <w:widowControl/>
        <w:spacing w:line="276" w:lineRule="auto"/>
        <w:ind w:firstLineChars="300" w:firstLine="72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地理位置：太原市小店区或晋中市榆次区周边</w:t>
      </w:r>
      <w:r w:rsidR="00A60FE9"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≤20公里</w:t>
      </w:r>
    </w:p>
    <w:p w:rsidR="001F2AFD" w:rsidRPr="002B1904" w:rsidRDefault="001F2AFD" w:rsidP="001F2AFD">
      <w:pPr>
        <w:widowControl/>
        <w:spacing w:line="276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</w:pPr>
      <w:r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  </w:t>
      </w:r>
      <w:r w:rsidR="006F4048"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3</w:t>
      </w:r>
      <w:r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.3</w:t>
      </w:r>
      <w:r w:rsidRPr="002B1904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天津一段（仓储+配送）： 仓库预估使用面积100平米</w:t>
      </w:r>
    </w:p>
    <w:p w:rsidR="001F2AFD" w:rsidRPr="002B1904" w:rsidRDefault="001F2AFD" w:rsidP="001F2AFD">
      <w:pPr>
        <w:widowControl/>
        <w:spacing w:line="276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</w:pPr>
      <w:r w:rsidRPr="002B1904">
        <w:rPr>
          <w:rFonts w:ascii="微软雅黑" w:eastAsia="微软雅黑" w:hAnsi="微软雅黑" w:hint="eastAsia"/>
          <w:color w:val="000000" w:themeColor="text1"/>
          <w:sz w:val="15"/>
          <w:szCs w:val="15"/>
          <w:shd w:val="clear" w:color="auto" w:fill="FFFFFF"/>
        </w:rPr>
        <w:t xml:space="preserve">          </w:t>
      </w:r>
      <w:r w:rsidRPr="002B1904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地理位置：距离我司</w:t>
      </w:r>
      <w:r w:rsidR="002F25F4" w:rsidRPr="002B1904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天津市塘沽区新港2号卡子门中才仓库50公里范围内</w:t>
      </w:r>
    </w:p>
    <w:p w:rsidR="009A703B" w:rsidRPr="009A703B" w:rsidRDefault="006F4048" w:rsidP="00A60FE9">
      <w:pPr>
        <w:widowControl/>
        <w:spacing w:line="276" w:lineRule="auto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  3.4</w:t>
      </w:r>
      <w:r w:rsidR="00A60FE9">
        <w:rPr>
          <w:rFonts w:ascii="微软雅黑" w:eastAsia="微软雅黑" w:hAnsi="微软雅黑" w:hint="eastAsia"/>
          <w:color w:val="000000"/>
          <w:sz w:val="24"/>
          <w:szCs w:val="24"/>
        </w:rPr>
        <w:t>天津统一仓库仓储整体方案：整体打包（仓储自有）含仓储</w:t>
      </w:r>
      <w:r w:rsidR="009A703B" w:rsidRPr="009A703B">
        <w:rPr>
          <w:rFonts w:ascii="微软雅黑" w:eastAsia="微软雅黑" w:hAnsi="微软雅黑" w:hint="eastAsia"/>
          <w:color w:val="000000"/>
          <w:sz w:val="24"/>
          <w:szCs w:val="24"/>
        </w:rPr>
        <w:t>管理，装卸、操作费、贴标费</w:t>
      </w:r>
    </w:p>
    <w:p w:rsidR="00FC5E7B" w:rsidRPr="00E550A4" w:rsidRDefault="009A703B" w:rsidP="00B45FC1">
      <w:pPr>
        <w:snapToGrid w:val="0"/>
        <w:spacing w:line="276" w:lineRule="auto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>4</w:t>
      </w:r>
      <w:r w:rsidR="00FC5E7B" w:rsidRPr="00E550A4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A51A7E" w:rsidRPr="00E550A4">
        <w:rPr>
          <w:rFonts w:ascii="微软雅黑" w:eastAsia="微软雅黑" w:hAnsi="微软雅黑" w:hint="eastAsia"/>
          <w:color w:val="000000"/>
          <w:sz w:val="24"/>
          <w:szCs w:val="24"/>
        </w:rPr>
        <w:t>需求时间：2021年4月1日至2022年3月 31日。</w:t>
      </w:r>
    </w:p>
    <w:p w:rsidR="00A51A7E" w:rsidRPr="009A703B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 w:rsidRPr="009A703B"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三、项目资格要求，报名必须提供的资料(复印件加盖公章)</w:t>
      </w:r>
    </w:p>
    <w:p w:rsidR="00A51A7E" w:rsidRPr="00691E5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1、资质要求：服务商具备《营业执照》</w:t>
      </w:r>
      <w:r w:rsid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732414" w:rsidRPr="00732414">
        <w:rPr>
          <w:rFonts w:ascii="微软雅黑" w:eastAsia="微软雅黑" w:hAnsi="微软雅黑" w:hint="eastAsia"/>
          <w:color w:val="000000"/>
          <w:sz w:val="24"/>
          <w:szCs w:val="24"/>
        </w:rPr>
        <w:t>《道路运输经营运营许可证》</w:t>
      </w:r>
      <w:r w:rsidR="006A76A5" w:rsidRP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C6526C">
        <w:rPr>
          <w:rFonts w:ascii="微软雅黑" w:eastAsia="微软雅黑" w:hAnsi="微软雅黑" w:hint="eastAsia"/>
          <w:color w:val="000000"/>
          <w:sz w:val="24"/>
          <w:szCs w:val="24"/>
        </w:rPr>
        <w:t>车辆</w:t>
      </w:r>
      <w:r w:rsidR="00100729" w:rsidRPr="00100729">
        <w:rPr>
          <w:rFonts w:ascii="微软雅黑" w:eastAsia="微软雅黑" w:hAnsi="微软雅黑" w:hint="eastAsia"/>
          <w:color w:val="000000"/>
          <w:sz w:val="24"/>
          <w:szCs w:val="24"/>
        </w:rPr>
        <w:t>市区配送通行证</w:t>
      </w:r>
      <w:r w:rsidR="00100729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Pr="00FA39E4">
        <w:rPr>
          <w:rFonts w:ascii="微软雅黑" w:eastAsia="微软雅黑" w:hAnsi="微软雅黑" w:hint="eastAsia"/>
          <w:sz w:val="24"/>
          <w:szCs w:val="24"/>
        </w:rPr>
        <w:t>注册资金≥</w:t>
      </w:r>
      <w:r w:rsidR="00732414">
        <w:rPr>
          <w:rFonts w:ascii="微软雅黑" w:eastAsia="微软雅黑" w:hAnsi="微软雅黑"/>
          <w:sz w:val="24"/>
          <w:szCs w:val="24"/>
        </w:rPr>
        <w:t>10</w:t>
      </w:r>
      <w:r w:rsidRPr="00FA39E4">
        <w:rPr>
          <w:rFonts w:ascii="微软雅黑" w:eastAsia="微软雅黑" w:hAnsi="微软雅黑" w:hint="eastAsia"/>
          <w:sz w:val="24"/>
          <w:szCs w:val="24"/>
        </w:rPr>
        <w:t>00万；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且注册公司满2年以上；</w:t>
      </w:r>
      <w:r w:rsidRPr="00691E5E">
        <w:rPr>
          <w:rFonts w:ascii="微软雅黑" w:eastAsia="微软雅黑" w:hAnsi="微软雅黑" w:cs="Arial" w:hint="eastAsia"/>
          <w:color w:val="000000"/>
          <w:kern w:val="0"/>
          <w:sz w:val="24"/>
        </w:rPr>
        <w:t>且可以开具增值税发票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A51A7E" w:rsidRPr="00691E5E" w:rsidRDefault="00A51A7E" w:rsidP="00A51A7E">
      <w:pPr>
        <w:spacing w:line="480" w:lineRule="exact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2、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注册资金的实缴资本比注册资本需≥50% （需提供验资证明）</w:t>
      </w:r>
      <w:r w:rsidR="00732414">
        <w:rPr>
          <w:rFonts w:ascii="微软雅黑" w:eastAsia="微软雅黑" w:hAnsi="微软雅黑" w:hint="eastAsia"/>
          <w:bCs/>
          <w:color w:val="000000"/>
          <w:sz w:val="24"/>
          <w:szCs w:val="24"/>
        </w:rPr>
        <w:t>。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3、服务商近一年内无违规记录（天眼查证为准）。</w:t>
      </w:r>
    </w:p>
    <w:p w:rsidR="00050BB6" w:rsidRPr="00D76F0D" w:rsidRDefault="00732414" w:rsidP="00021FE3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050BB6">
        <w:rPr>
          <w:rFonts w:ascii="微软雅黑" w:eastAsia="微软雅黑" w:hAnsi="微软雅黑" w:hint="eastAsia"/>
          <w:b/>
          <w:color w:val="FF0000"/>
          <w:sz w:val="24"/>
          <w:szCs w:val="24"/>
        </w:rPr>
        <w:t>4、</w:t>
      </w:r>
      <w:r w:rsidRPr="00050BB6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符合资质要求服务商我司将择优选取后参与后续投标作业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000000"/>
          <w:sz w:val="24"/>
          <w:szCs w:val="24"/>
        </w:rPr>
      </w:pPr>
      <w:bookmarkStart w:id="1" w:name="_Hlk63719008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四、其他（</w:t>
      </w:r>
      <w:r w:rsidR="00CB144D">
        <w:rPr>
          <w:rFonts w:ascii="微软雅黑" w:eastAsia="微软雅黑" w:hAnsi="微软雅黑" w:hint="eastAsia"/>
          <w:b/>
          <w:color w:val="000000"/>
          <w:sz w:val="24"/>
          <w:szCs w:val="24"/>
        </w:rPr>
        <w:t>招标保证金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）</w:t>
      </w:r>
    </w:p>
    <w:p w:rsidR="00A51A7E" w:rsidRPr="002B1904" w:rsidRDefault="00A51A7E" w:rsidP="00100729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1、</w:t>
      </w:r>
      <w:r w:rsidR="003415FF"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投标前需</w:t>
      </w:r>
      <w:r w:rsidR="003415FF" w:rsidRPr="002B1904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交纳投标保证金</w:t>
      </w:r>
      <w:r w:rsidR="00100729" w:rsidRPr="002B1904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3415FF" w:rsidRPr="002B1904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</w:t>
      </w:r>
      <w:r w:rsidR="003415FF"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，中标后转为履约保证金</w:t>
      </w:r>
      <w:r w:rsidR="00100729"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100729" w:rsidRPr="002B1904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如同时参与其他区域物流服务项目投标，投标保证金依每区域</w:t>
      </w:r>
      <w:r w:rsidR="00100729" w:rsidRPr="002B1904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100729" w:rsidRPr="002B1904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万元进行缴纳，累计1000万保证金封顶</w:t>
      </w:r>
      <w:r w:rsidR="00100729"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bookmarkEnd w:id="1"/>
    <w:p w:rsidR="00A51A7E" w:rsidRPr="00CC4565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lastRenderedPageBreak/>
        <w:t>五、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报名必须提供的资料(复印件加盖公章)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A51A7E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报名资格文件的组成及顺序按照如下要求提供：</w:t>
      </w:r>
    </w:p>
    <w:p w:rsidR="00E3046D" w:rsidRPr="002655F0" w:rsidRDefault="00E3046D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A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商报名表；</w:t>
      </w:r>
    </w:p>
    <w:p w:rsidR="00E3046D" w:rsidRPr="002655F0" w:rsidRDefault="00E3046D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B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、《营业执照》、</w:t>
      </w:r>
      <w:r w:rsidRPr="006A76A5">
        <w:rPr>
          <w:rFonts w:ascii="微软雅黑" w:eastAsia="微软雅黑" w:hAnsi="微软雅黑" w:cs="Arial" w:hint="eastAsia"/>
          <w:color w:val="000000"/>
          <w:kern w:val="0"/>
          <w:sz w:val="24"/>
        </w:rPr>
        <w:t>《开户许可证》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Pr="00100729">
        <w:rPr>
          <w:rFonts w:ascii="微软雅黑" w:eastAsia="微软雅黑" w:hAnsi="微软雅黑" w:cs="Arial" w:hint="eastAsia"/>
          <w:color w:val="000000"/>
          <w:kern w:val="0"/>
          <w:sz w:val="24"/>
        </w:rPr>
        <w:t>《道路运输经营运营许可证》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Pr="002B1904">
        <w:rPr>
          <w:rFonts w:ascii="微软雅黑" w:eastAsia="微软雅黑" w:hAnsi="微软雅黑" w:cs="Arial" w:hint="eastAsia"/>
          <w:color w:val="000000" w:themeColor="text1"/>
          <w:kern w:val="0"/>
          <w:sz w:val="24"/>
        </w:rPr>
        <w:t>车辆市区配送通行相关证明或证照；《食品经营许可证》（有就需提供）；</w:t>
      </w:r>
      <w:r w:rsidRPr="002B190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仓库地址、面积等详细情况</w:t>
      </w:r>
      <w:r w:rsidRPr="002B1904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，附照片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3046D" w:rsidRDefault="00E3046D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3415FF">
        <w:rPr>
          <w:rFonts w:ascii="微软雅黑" w:eastAsia="微软雅黑" w:hAnsi="微软雅黑" w:cs="Arial" w:hint="eastAsia"/>
          <w:color w:val="000000"/>
          <w:kern w:val="0"/>
          <w:sz w:val="24"/>
        </w:rPr>
        <w:t>C、现有的仓库可提供场地使用证明（产权证或租赁证明）：自有的提供房产证（不动产权证）、租赁的提供房东不动产权证及租赁合同，则需确保租赁合同的剩余有效期至少长于本标需求的服务期；并提供消防验收意见书或内部消防验收报消防机关备案证明材料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E3046D" w:rsidRPr="002B1904" w:rsidRDefault="00E3046D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B1904">
        <w:rPr>
          <w:rFonts w:ascii="微软雅黑" w:eastAsia="微软雅黑" w:hAnsi="微软雅黑" w:hint="eastAsia"/>
          <w:color w:val="000000"/>
          <w:sz w:val="24"/>
          <w:szCs w:val="24"/>
        </w:rPr>
        <w:t>D、</w:t>
      </w:r>
      <w:r w:rsidRPr="002B1904">
        <w:rPr>
          <w:rFonts w:ascii="微软雅黑" w:eastAsia="微软雅黑" w:hAnsi="微软雅黑" w:cs="Arial" w:hint="eastAsia"/>
          <w:kern w:val="0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如联络人为法定代表人的请附法定代表人身份证复印件、如联络人为其他授权人的请附授权委托书原件及法定代表人、被授权人身份证复印件、被授权人与投标公司的劳动合同复印件。</w:t>
      </w:r>
    </w:p>
    <w:p w:rsidR="00E3046D" w:rsidRDefault="00E3046D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E、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一致，需提供办公地点之产权资料（房产证或租赁合同，加盖公章的复印件）；</w:t>
      </w:r>
    </w:p>
    <w:p w:rsidR="00E3046D" w:rsidRDefault="00665ECC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F</w:t>
      </w:r>
      <w:r w:rsidR="00E3046D">
        <w:rPr>
          <w:rFonts w:ascii="微软雅黑" w:eastAsia="微软雅黑" w:hAnsi="微软雅黑" w:hint="eastAsia"/>
          <w:color w:val="000000"/>
          <w:sz w:val="24"/>
          <w:szCs w:val="24"/>
        </w:rPr>
        <w:t>、提供</w:t>
      </w:r>
      <w:r w:rsidR="00E3046D" w:rsidRPr="003107C7">
        <w:rPr>
          <w:rFonts w:ascii="微软雅黑" w:eastAsia="微软雅黑" w:hAnsi="微软雅黑" w:hint="eastAsia"/>
          <w:color w:val="000000"/>
          <w:sz w:val="24"/>
          <w:szCs w:val="24"/>
        </w:rPr>
        <w:t>2020</w:t>
      </w:r>
      <w:r w:rsidR="00E3046D">
        <w:rPr>
          <w:rFonts w:ascii="微软雅黑" w:eastAsia="微软雅黑" w:hAnsi="微软雅黑" w:hint="eastAsia"/>
          <w:color w:val="000000"/>
          <w:sz w:val="24"/>
          <w:szCs w:val="24"/>
        </w:rPr>
        <w:t>年财务报表</w:t>
      </w:r>
      <w:r w:rsidR="00E3046D" w:rsidRPr="003107C7">
        <w:rPr>
          <w:rFonts w:ascii="微软雅黑" w:eastAsia="微软雅黑" w:hAnsi="微软雅黑" w:hint="eastAsia"/>
          <w:color w:val="000000"/>
          <w:sz w:val="24"/>
          <w:szCs w:val="24"/>
        </w:rPr>
        <w:t>营业收入</w:t>
      </w:r>
    </w:p>
    <w:p w:rsidR="00E3046D" w:rsidRDefault="00665ECC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G</w:t>
      </w:r>
      <w:r w:rsidR="00E3046D">
        <w:rPr>
          <w:rFonts w:ascii="微软雅黑" w:eastAsia="微软雅黑" w:hAnsi="微软雅黑" w:hint="eastAsia"/>
          <w:color w:val="000000"/>
          <w:sz w:val="24"/>
          <w:szCs w:val="24"/>
        </w:rPr>
        <w:t>、提供</w:t>
      </w:r>
      <w:r w:rsidR="00E3046D" w:rsidRPr="003107C7">
        <w:rPr>
          <w:rFonts w:ascii="微软雅黑" w:eastAsia="微软雅黑" w:hAnsi="微软雅黑" w:hint="eastAsia"/>
          <w:color w:val="000000"/>
          <w:sz w:val="24"/>
          <w:szCs w:val="24"/>
        </w:rPr>
        <w:t>企业物流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资质</w:t>
      </w:r>
      <w:r w:rsidR="00E3046D" w:rsidRPr="003107C7">
        <w:rPr>
          <w:rFonts w:ascii="微软雅黑" w:eastAsia="微软雅黑" w:hAnsi="微软雅黑" w:hint="eastAsia"/>
          <w:color w:val="000000"/>
          <w:sz w:val="24"/>
          <w:szCs w:val="24"/>
        </w:rPr>
        <w:t>评级证明（A、AA、AAA、AAAA、AAAAA级）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无就不提供</w:t>
      </w:r>
    </w:p>
    <w:p w:rsidR="00E3046D" w:rsidRDefault="00665ECC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H</w:t>
      </w:r>
      <w:r w:rsidR="00E3046D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E3046D" w:rsidRPr="003107C7">
        <w:rPr>
          <w:rFonts w:ascii="微软雅黑" w:eastAsia="微软雅黑" w:hAnsi="微软雅黑" w:hint="eastAsia"/>
          <w:color w:val="000000"/>
          <w:sz w:val="24"/>
          <w:szCs w:val="24"/>
        </w:rPr>
        <w:t>提交网点（分、子公司营业执照，最多不超过60家）</w:t>
      </w:r>
    </w:p>
    <w:p w:rsidR="00E3046D" w:rsidRDefault="00665ECC" w:rsidP="00665ECC">
      <w:pPr>
        <w:snapToGrid w:val="0"/>
        <w:spacing w:line="480" w:lineRule="exact"/>
        <w:ind w:leftChars="257" w:left="780" w:hangingChars="100" w:hanging="24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I</w:t>
      </w:r>
      <w:r w:rsidR="00E3046D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E3046D" w:rsidRPr="003107C7">
        <w:rPr>
          <w:rFonts w:ascii="微软雅黑" w:eastAsia="微软雅黑" w:hAnsi="微软雅黑" w:hint="eastAsia"/>
          <w:color w:val="000000"/>
          <w:sz w:val="24"/>
          <w:szCs w:val="24"/>
        </w:rPr>
        <w:t>员工（2020年社保证明，最多不超过300人）</w:t>
      </w:r>
    </w:p>
    <w:p w:rsidR="00E3046D" w:rsidRDefault="00665ECC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J</w:t>
      </w:r>
      <w:r w:rsidR="00E3046D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E3046D" w:rsidRPr="003107C7">
        <w:rPr>
          <w:rFonts w:ascii="微软雅黑" w:eastAsia="微软雅黑" w:hAnsi="微软雅黑" w:hint="eastAsia"/>
          <w:color w:val="000000"/>
          <w:sz w:val="24"/>
          <w:szCs w:val="24"/>
        </w:rPr>
        <w:t>自有车辆的证明材料（车辆行驶证。最多不超过300台）</w:t>
      </w:r>
    </w:p>
    <w:p w:rsidR="00E3046D" w:rsidRDefault="00665ECC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K</w:t>
      </w:r>
      <w:r w:rsidR="00E3046D">
        <w:rPr>
          <w:rFonts w:ascii="微软雅黑" w:eastAsia="微软雅黑" w:hAnsi="微软雅黑" w:hint="eastAsia"/>
          <w:color w:val="000000"/>
          <w:sz w:val="24"/>
          <w:szCs w:val="24"/>
        </w:rPr>
        <w:t>、系统的简单简介</w:t>
      </w:r>
    </w:p>
    <w:p w:rsidR="00E3046D" w:rsidRDefault="00665ECC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L</w:t>
      </w:r>
      <w:r w:rsidR="00E3046D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E3046D"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提交公司2021年保单，证明赔偿限额部分</w:t>
      </w:r>
    </w:p>
    <w:p w:rsidR="00E3046D" w:rsidRDefault="00665ECC" w:rsidP="00E3046D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M</w:t>
      </w:r>
      <w:r w:rsidR="00E3046D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E3046D"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提交快消品行业客户物流服务合同首页和签字页，不超过10个</w:t>
      </w:r>
    </w:p>
    <w:p w:rsidR="00D13E40" w:rsidRPr="00E3046D" w:rsidRDefault="002F25F4" w:rsidP="00D13E4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4"/>
          <w:szCs w:val="24"/>
        </w:rPr>
        <w:t>提供的资料较多，请各位A-</w:t>
      </w:r>
      <w:r w:rsidR="00665ECC">
        <w:rPr>
          <w:rFonts w:ascii="微软雅黑" w:eastAsia="微软雅黑" w:hAnsi="微软雅黑" w:hint="eastAsia"/>
          <w:color w:val="FF0000"/>
          <w:sz w:val="24"/>
          <w:szCs w:val="24"/>
        </w:rPr>
        <w:t>M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编制成几个</w:t>
      </w:r>
      <w:r w:rsidR="00D13E40" w:rsidRPr="00E3046D">
        <w:rPr>
          <w:rFonts w:ascii="微软雅黑" w:eastAsia="微软雅黑" w:hAnsi="微软雅黑" w:hint="eastAsia"/>
          <w:color w:val="FF0000"/>
          <w:sz w:val="24"/>
          <w:szCs w:val="24"/>
        </w:rPr>
        <w:t>文件（标题写明）</w:t>
      </w:r>
    </w:p>
    <w:p w:rsidR="00A51A7E" w:rsidRPr="00A51A7E" w:rsidRDefault="00A51A7E" w:rsidP="00781427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 w:rsidRPr="00FA39E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本项目不允许联合体投标，</w:t>
      </w: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若投标公司所提供资料有作假情况，不得参与此项目投标</w:t>
      </w:r>
    </w:p>
    <w:p w:rsidR="002655F0" w:rsidRPr="002655F0" w:rsidRDefault="002655F0" w:rsidP="002655F0">
      <w:pPr>
        <w:snapToGrid w:val="0"/>
        <w:spacing w:line="480" w:lineRule="exact"/>
        <w:ind w:firstLineChars="180" w:firstLine="43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655F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六、报名方式：</w:t>
      </w:r>
    </w:p>
    <w:p w:rsidR="00542ACE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A</w:t>
      </w:r>
      <w:r w:rsidR="00E14600">
        <w:rPr>
          <w:rFonts w:ascii="微软雅黑" w:eastAsia="微软雅黑" w:hAnsi="微软雅黑" w:hint="eastAsia"/>
          <w:color w:val="000000"/>
          <w:sz w:val="24"/>
          <w:szCs w:val="24"/>
        </w:rPr>
        <w:t>、联系人：</w:t>
      </w:r>
      <w:r w:rsidR="00542ACE">
        <w:rPr>
          <w:rFonts w:ascii="微软雅黑" w:eastAsia="微软雅黑" w:hAnsi="微软雅黑" w:hint="eastAsia"/>
          <w:color w:val="000000"/>
          <w:sz w:val="24"/>
          <w:szCs w:val="24"/>
        </w:rPr>
        <w:t>陈宇</w:t>
      </w:r>
    </w:p>
    <w:p w:rsidR="002655F0" w:rsidRPr="002655F0" w:rsidRDefault="00542ACE" w:rsidP="00542ACE">
      <w:pPr>
        <w:snapToGrid w:val="0"/>
        <w:spacing w:line="480" w:lineRule="exact"/>
        <w:ind w:firstLineChars="150" w:firstLine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 xml:space="preserve"> 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>B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、电话：</w:t>
      </w:r>
      <w:r w:rsidR="00A904A7" w:rsidRPr="00A904A7">
        <w:rPr>
          <w:rFonts w:ascii="微软雅黑" w:eastAsia="微软雅黑" w:hAnsi="微软雅黑" w:hint="eastAsia"/>
          <w:color w:val="000000"/>
          <w:sz w:val="24"/>
          <w:szCs w:val="24"/>
        </w:rPr>
        <w:t>021-22158353/13776340245</w:t>
      </w:r>
    </w:p>
    <w:p w:rsidR="00E1460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C、邮箱：</w:t>
      </w:r>
      <w:r w:rsidR="00A904A7" w:rsidRPr="00A904A7">
        <w:rPr>
          <w:rFonts w:ascii="微软雅黑" w:eastAsia="微软雅黑" w:hAnsi="微软雅黑" w:hint="eastAsia"/>
          <w:color w:val="000000"/>
          <w:sz w:val="24"/>
          <w:szCs w:val="24"/>
        </w:rPr>
        <w:t>chenyu3@pec.com.cn</w:t>
      </w:r>
    </w:p>
    <w:p w:rsidR="002655F0" w:rsidRDefault="00E14600" w:rsidP="00E14600">
      <w:pPr>
        <w:snapToGrid w:val="0"/>
        <w:spacing w:line="480" w:lineRule="exact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98403D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D、报名时间：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 xml:space="preserve"> 2021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年2月</w:t>
      </w:r>
      <w:r w:rsidR="00781427">
        <w:rPr>
          <w:rFonts w:ascii="微软雅黑" w:eastAsia="微软雅黑" w:hAnsi="微软雅黑" w:hint="eastAsia"/>
          <w:color w:val="000000"/>
          <w:sz w:val="24"/>
          <w:szCs w:val="24"/>
        </w:rPr>
        <w:t>11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>—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2021年2月</w:t>
      </w:r>
      <w:r w:rsidR="00010AEC">
        <w:rPr>
          <w:rFonts w:ascii="微软雅黑" w:eastAsia="微软雅黑" w:hAnsi="微软雅黑"/>
          <w:color w:val="000000"/>
          <w:sz w:val="24"/>
          <w:szCs w:val="24"/>
        </w:rPr>
        <w:t>22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</w:p>
    <w:p w:rsid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FA39E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E、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以上各类证书、证明材料复印件加盖公章，扫描至我司指定邮箱审核</w:t>
      </w:r>
      <w:r w:rsidRPr="00FA39E4">
        <w:rPr>
          <w:rFonts w:ascii="微软雅黑" w:eastAsia="微软雅黑" w:hAnsi="微软雅黑" w:hint="eastAsia"/>
          <w:b/>
          <w:bCs/>
          <w:color w:val="FF0000"/>
          <w:sz w:val="24"/>
          <w:szCs w:val="24"/>
          <w:shd w:val="clear" w:color="auto" w:fill="FFFFFF"/>
        </w:rPr>
        <w:t>（发件邮箱应与报名表上的联络邮箱保持一致，该邮箱发送信息将代表服务商意思表示）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；报名表Word文档同步提供</w:t>
      </w:r>
      <w:r w:rsidR="00EB2D89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电子</w:t>
      </w:r>
      <w:r w:rsidR="00CB144D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填写表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，并电话与联系人确认资料是否已收到；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9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2655F0" w:rsidRDefault="002655F0" w:rsidP="002655F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color w:val="111F2C"/>
          <w:sz w:val="24"/>
          <w:szCs w:val="24"/>
          <w:shd w:val="clear" w:color="auto" w:fill="FFFFFF"/>
        </w:rPr>
      </w:pPr>
    </w:p>
    <w:p w:rsidR="002655F0" w:rsidRDefault="002655F0" w:rsidP="002655F0">
      <w:pPr>
        <w:autoSpaceDE w:val="0"/>
        <w:autoSpaceDN w:val="0"/>
        <w:adjustRightInd w:val="0"/>
        <w:spacing w:line="360" w:lineRule="exact"/>
        <w:ind w:firstLineChars="150" w:firstLine="360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反腐直通车：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826782" w:rsidRPr="002655F0" w:rsidRDefault="002655F0" w:rsidP="001677D9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826782" w:rsidRPr="002655F0" w:rsidSect="005A5DED">
          <w:headerReference w:type="default" r:id="rId10"/>
          <w:footerReference w:type="default" r:id="rId11"/>
          <w:footerReference w:type="first" r:id="rId12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B、内审投诉（反贪腐直通车）：邮箱（fanfu@pec.com.cn）、电话 （18221429653</w:t>
      </w:r>
      <w:r w:rsidR="00010AEC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</w:p>
    <w:p w:rsidR="00826782" w:rsidRPr="001677D9" w:rsidRDefault="009162ED" w:rsidP="00E14600">
      <w:pPr>
        <w:ind w:firstLineChars="1000" w:firstLine="3200"/>
        <w:rPr>
          <w:rFonts w:ascii="微软雅黑" w:eastAsia="微软雅黑" w:hAnsi="微软雅黑"/>
          <w:b/>
          <w:bCs/>
          <w:sz w:val="32"/>
        </w:rPr>
      </w:pPr>
      <w:r w:rsidRPr="001677D9"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:rsidR="00826782" w:rsidRPr="001677D9" w:rsidRDefault="009162ED">
      <w:pPr>
        <w:rPr>
          <w:rFonts w:ascii="微软雅黑" w:eastAsia="微软雅黑" w:hAnsi="微软雅黑"/>
          <w:b/>
          <w:bCs/>
          <w:sz w:val="20"/>
          <w:u w:val="single"/>
        </w:rPr>
      </w:pPr>
      <w:r w:rsidRPr="001677D9">
        <w:rPr>
          <w:rFonts w:ascii="微软雅黑" w:eastAsia="微软雅黑" w:hAnsi="微软雅黑" w:hint="eastAsia"/>
          <w:bCs/>
          <w:sz w:val="20"/>
        </w:rPr>
        <w:t>项目名称：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2021</w:t>
      </w:r>
      <w:r w:rsidR="00FA25B9">
        <w:rPr>
          <w:rFonts w:ascii="微软雅黑" w:eastAsia="微软雅黑" w:hAnsi="微软雅黑" w:hint="eastAsia"/>
          <w:b/>
          <w:bCs/>
          <w:sz w:val="20"/>
          <w:u w:val="single"/>
        </w:rPr>
        <w:t>年“统一企业”华北区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物流服务项目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685"/>
        <w:gridCol w:w="2127"/>
        <w:gridCol w:w="2686"/>
      </w:tblGrid>
      <w:tr w:rsidR="00826782" w:rsidRPr="001677D9">
        <w:trPr>
          <w:trHeight w:val="362"/>
        </w:trPr>
        <w:tc>
          <w:tcPr>
            <w:tcW w:w="7905" w:type="dxa"/>
            <w:gridSpan w:val="4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826782" w:rsidRPr="001677D9">
        <w:trPr>
          <w:trHeight w:val="523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C37C5B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企业资质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或租赁合同等原件扫描件或复印件加盖公章的扫描件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07CC8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A904A7" w:rsidRDefault="00C37C5B" w:rsidP="00B45FC1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A904A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租赁/自有仓库地址</w:t>
            </w:r>
            <w:r w:rsidR="00B45FC1" w:rsidRPr="00A904A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：</w:t>
            </w:r>
          </w:p>
          <w:p w:rsidR="00B45FC1" w:rsidRPr="00A904A7" w:rsidRDefault="00B45FC1" w:rsidP="00B45FC1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A904A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太原仓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A904A7" w:rsidRDefault="00E47BF1" w:rsidP="00A904A7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A904A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租赁/自有仓库地址</w:t>
            </w:r>
          </w:p>
          <w:p w:rsidR="00A904A7" w:rsidRPr="00A904A7" w:rsidRDefault="00A904A7" w:rsidP="00A904A7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A904A7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天津仓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C37C5B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37C5B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3107C7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3107C7" w:rsidRPr="001677D9" w:rsidRDefault="003107C7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营业规模（营业收入）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107C7" w:rsidRPr="003107C7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元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107C7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覆盖网点（</w:t>
            </w:r>
            <w:r w:rsidR="00D9536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子公司、分公司、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需有营业执照）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3107C7" w:rsidRPr="001677D9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D13E40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员工规模（交社保人数）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自有车辆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D13E40" w:rsidRDefault="00D13E4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台</w:t>
            </w:r>
          </w:p>
        </w:tc>
      </w:tr>
      <w:tr w:rsidR="00D13E40" w:rsidRPr="001677D9" w:rsidTr="0050470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504700" w:rsidRDefault="00DD0D35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保险理赔限额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   元</w:t>
            </w:r>
          </w:p>
        </w:tc>
      </w:tr>
      <w:tr w:rsidR="00504700" w:rsidRPr="001677D9" w:rsidTr="003107C7">
        <w:trPr>
          <w:trHeight w:val="545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快消品服务家数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504700">
            <w:pPr>
              <w:spacing w:line="240" w:lineRule="exac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bCs/>
                <w:sz w:val="18"/>
                <w:szCs w:val="18"/>
                <w:u w:val="single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  <w:u w:val="single"/>
              </w:rPr>
              <w:t>家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与统一是否有合作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</w:p>
        </w:tc>
      </w:tr>
    </w:tbl>
    <w:p w:rsidR="00BE51D4" w:rsidRPr="001677D9" w:rsidRDefault="00BE51D4" w:rsidP="00BE51D4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1677D9">
        <w:rPr>
          <w:rFonts w:ascii="微软雅黑" w:eastAsia="微软雅黑" w:hAnsi="微软雅黑" w:hint="eastAsia"/>
          <w:bCs/>
          <w:sz w:val="18"/>
          <w:szCs w:val="18"/>
        </w:rPr>
        <w:t>备注：以上信息，需填写完整</w:t>
      </w:r>
    </w:p>
    <w:p w:rsidR="00BE51D4" w:rsidRPr="00BE51D4" w:rsidRDefault="00BE51D4" w:rsidP="00BE51D4">
      <w:pPr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826782" w:rsidRDefault="009162ED" w:rsidP="001677D9">
      <w:pPr>
        <w:jc w:val="center"/>
        <w:rPr>
          <w:rFonts w:ascii="微软雅黑" w:eastAsia="微软雅黑" w:hAnsi="微软雅黑"/>
          <w:sz w:val="44"/>
          <w:szCs w:val="44"/>
        </w:rPr>
      </w:pPr>
      <w:r w:rsidRPr="001677D9">
        <w:rPr>
          <w:rFonts w:ascii="微软雅黑" w:eastAsia="微软雅黑" w:hAnsi="微软雅黑" w:hint="eastAsia"/>
          <w:sz w:val="44"/>
          <w:szCs w:val="44"/>
        </w:rPr>
        <w:t>授权委托书</w:t>
      </w:r>
    </w:p>
    <w:p w:rsidR="001677D9" w:rsidRPr="001677D9" w:rsidRDefault="001677D9" w:rsidP="001677D9">
      <w:pPr>
        <w:jc w:val="center"/>
        <w:rPr>
          <w:rFonts w:ascii="微软雅黑" w:eastAsia="微软雅黑" w:hAnsi="微软雅黑"/>
          <w:bCs/>
          <w:szCs w:val="21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法定代表人：                 身份证号：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单位地址：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法人手机号码：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受托人：                     身份证号码：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受托人手机号码：             单位及职务：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住址：                       邮箱：</w:t>
      </w:r>
    </w:p>
    <w:p w:rsidR="00826782" w:rsidRPr="001677D9" w:rsidRDefault="00826782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:rsidR="00826782" w:rsidRPr="001677D9" w:rsidRDefault="009162ED" w:rsidP="001677D9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授权受托人代为参加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2021</w:t>
      </w:r>
      <w:r w:rsidR="00E14600">
        <w:rPr>
          <w:rFonts w:ascii="微软雅黑" w:eastAsia="微软雅黑" w:hAnsi="微软雅黑" w:hint="eastAsia"/>
          <w:sz w:val="24"/>
          <w:szCs w:val="24"/>
          <w:u w:val="single"/>
        </w:rPr>
        <w:t>年“统一企业”</w:t>
      </w:r>
      <w:r w:rsidR="00FA25B9">
        <w:rPr>
          <w:rFonts w:ascii="微软雅黑" w:eastAsia="微软雅黑" w:hAnsi="微软雅黑" w:hint="eastAsia"/>
          <w:sz w:val="24"/>
          <w:szCs w:val="24"/>
          <w:u w:val="single"/>
        </w:rPr>
        <w:t>华北区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物流服务</w:t>
      </w:r>
      <w:r w:rsidRPr="001677D9">
        <w:rPr>
          <w:rFonts w:ascii="微软雅黑" w:eastAsia="微软雅黑" w:hAnsi="微软雅黑" w:hint="eastAsia"/>
          <w:sz w:val="24"/>
          <w:szCs w:val="24"/>
        </w:rPr>
        <w:t>项目投标活动。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授权</w:t>
      </w:r>
      <w:r w:rsidRPr="001677D9"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 w:rsidRPr="001677D9"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 w:rsidRPr="001677D9">
        <w:rPr>
          <w:rFonts w:ascii="微软雅黑" w:eastAsia="微软雅黑" w:hAnsi="微软雅黑" w:hint="eastAsia"/>
          <w:sz w:val="24"/>
          <w:szCs w:val="24"/>
        </w:rPr>
        <w:t>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="00E14600">
        <w:rPr>
          <w:rFonts w:ascii="微软雅黑" w:eastAsia="微软雅黑" w:hAnsi="微软雅黑" w:hint="eastAsia"/>
          <w:b/>
          <w:sz w:val="24"/>
          <w:szCs w:val="24"/>
        </w:rPr>
        <w:t>统一企业</w:t>
      </w:r>
      <w:r w:rsidR="00FA25B9">
        <w:rPr>
          <w:rFonts w:ascii="微软雅黑" w:eastAsia="微软雅黑" w:hAnsi="微软雅黑" w:hint="eastAsia"/>
          <w:b/>
          <w:sz w:val="24"/>
          <w:szCs w:val="24"/>
        </w:rPr>
        <w:t>华北区</w:t>
      </w:r>
      <w:r w:rsidRPr="001677D9"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:rsidR="00826782" w:rsidRPr="00FA25B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授权公司(盖公章)：</w:t>
      </w: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法定代表人（签字）：</w:t>
      </w:r>
    </w:p>
    <w:p w:rsidR="00826782" w:rsidRP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:rsidR="00826782" w:rsidRDefault="00826782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826782" w:rsidRDefault="00826782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826782" w:rsidSect="00755E2F">
      <w:headerReference w:type="default" r:id="rId13"/>
      <w:footerReference w:type="default" r:id="rId14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BAB" w:rsidRDefault="00270BAB">
      <w:r>
        <w:separator/>
      </w:r>
    </w:p>
  </w:endnote>
  <w:endnote w:type="continuationSeparator" w:id="1">
    <w:p w:rsidR="00270BAB" w:rsidRDefault="00270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9162ED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166789">
      <w:rPr>
        <w:sz w:val="20"/>
      </w:rPr>
      <w:fldChar w:fldCharType="begin"/>
    </w:r>
    <w:r>
      <w:rPr>
        <w:sz w:val="20"/>
      </w:rPr>
      <w:instrText xml:space="preserve"> page </w:instrText>
    </w:r>
    <w:r w:rsidR="00166789">
      <w:rPr>
        <w:sz w:val="20"/>
      </w:rPr>
      <w:fldChar w:fldCharType="separate"/>
    </w:r>
    <w:r w:rsidR="00021FE3">
      <w:rPr>
        <w:noProof/>
        <w:sz w:val="20"/>
      </w:rPr>
      <w:t>5</w:t>
    </w:r>
    <w:r w:rsidR="00166789">
      <w:rPr>
        <w:sz w:val="20"/>
      </w:rPr>
      <w:fldChar w:fldCharType="end"/>
    </w:r>
    <w:r>
      <w:rPr>
        <w:sz w:val="20"/>
      </w:rPr>
      <w:t xml:space="preserve"> / </w:t>
    </w:r>
    <w:r w:rsidR="00166789">
      <w:rPr>
        <w:sz w:val="20"/>
      </w:rPr>
      <w:fldChar w:fldCharType="begin"/>
    </w:r>
    <w:r>
      <w:rPr>
        <w:sz w:val="20"/>
      </w:rPr>
      <w:instrText xml:space="preserve"> numpages </w:instrText>
    </w:r>
    <w:r w:rsidR="00166789">
      <w:rPr>
        <w:sz w:val="20"/>
      </w:rPr>
      <w:fldChar w:fldCharType="separate"/>
    </w:r>
    <w:r w:rsidR="00021FE3">
      <w:rPr>
        <w:noProof/>
        <w:sz w:val="20"/>
      </w:rPr>
      <w:t>5</w:t>
    </w:r>
    <w:r w:rsidR="00166789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BAB" w:rsidRDefault="00270BAB">
      <w:r>
        <w:separator/>
      </w:r>
    </w:p>
  </w:footnote>
  <w:footnote w:type="continuationSeparator" w:id="1">
    <w:p w:rsidR="00270BAB" w:rsidRDefault="00270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0A5"/>
    <w:multiLevelType w:val="singleLevel"/>
    <w:tmpl w:val="026B60A5"/>
    <w:lvl w:ilvl="0">
      <w:start w:val="2"/>
      <w:numFmt w:val="upperLetter"/>
      <w:suff w:val="nothing"/>
      <w:lvlText w:val="%1、"/>
      <w:lvlJc w:val="left"/>
    </w:lvl>
  </w:abstractNum>
  <w:abstractNum w:abstractNumId="1">
    <w:nsid w:val="0A9F2838"/>
    <w:multiLevelType w:val="hybridMultilevel"/>
    <w:tmpl w:val="9586C35A"/>
    <w:lvl w:ilvl="0" w:tplc="DFC07E56">
      <w:start w:val="1"/>
      <w:numFmt w:val="decimalEnclosedCircle"/>
      <w:lvlText w:val="%1"/>
      <w:lvlJc w:val="left"/>
      <w:pPr>
        <w:ind w:left="127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2CE91BD1"/>
    <w:multiLevelType w:val="hybridMultilevel"/>
    <w:tmpl w:val="5FFE31CA"/>
    <w:lvl w:ilvl="0" w:tplc="B73860DC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48826D8C"/>
    <w:multiLevelType w:val="hybridMultilevel"/>
    <w:tmpl w:val="E042EFC6"/>
    <w:lvl w:ilvl="0" w:tplc="01929C2C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E47269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E68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59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281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E92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A9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E2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66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4D3366"/>
    <w:multiLevelType w:val="hybridMultilevel"/>
    <w:tmpl w:val="30A6A6F6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5">
    <w:nsid w:val="6F83406F"/>
    <w:multiLevelType w:val="hybridMultilevel"/>
    <w:tmpl w:val="68608688"/>
    <w:lvl w:ilvl="0" w:tplc="DFC07E56">
      <w:start w:val="1"/>
      <w:numFmt w:val="decimalEnclosedCircle"/>
      <w:lvlText w:val="%1"/>
      <w:lvlJc w:val="left"/>
      <w:pPr>
        <w:ind w:left="138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>
    <w:nsid w:val="7B7F794B"/>
    <w:multiLevelType w:val="hybridMultilevel"/>
    <w:tmpl w:val="E3DABA2E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4FBB"/>
    <w:rsid w:val="00006464"/>
    <w:rsid w:val="00006AB0"/>
    <w:rsid w:val="0000772A"/>
    <w:rsid w:val="00010458"/>
    <w:rsid w:val="00010AEC"/>
    <w:rsid w:val="000122B4"/>
    <w:rsid w:val="000209C0"/>
    <w:rsid w:val="00021910"/>
    <w:rsid w:val="00021FE3"/>
    <w:rsid w:val="00030AA8"/>
    <w:rsid w:val="00030B76"/>
    <w:rsid w:val="00033555"/>
    <w:rsid w:val="00033E9D"/>
    <w:rsid w:val="00033FB1"/>
    <w:rsid w:val="0004354F"/>
    <w:rsid w:val="00050BB6"/>
    <w:rsid w:val="0005138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012F"/>
    <w:rsid w:val="00092527"/>
    <w:rsid w:val="00093491"/>
    <w:rsid w:val="0009461D"/>
    <w:rsid w:val="000957E7"/>
    <w:rsid w:val="000A0EC3"/>
    <w:rsid w:val="000A2B2F"/>
    <w:rsid w:val="000A6FD5"/>
    <w:rsid w:val="000A7057"/>
    <w:rsid w:val="000A75D5"/>
    <w:rsid w:val="000B00DC"/>
    <w:rsid w:val="000B5B60"/>
    <w:rsid w:val="000B5E9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E2B4F"/>
    <w:rsid w:val="000F14F5"/>
    <w:rsid w:val="000F22C6"/>
    <w:rsid w:val="000F317B"/>
    <w:rsid w:val="000F7D74"/>
    <w:rsid w:val="00100729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1F8"/>
    <w:rsid w:val="00154379"/>
    <w:rsid w:val="0016067B"/>
    <w:rsid w:val="00160901"/>
    <w:rsid w:val="00164BBB"/>
    <w:rsid w:val="00166789"/>
    <w:rsid w:val="001677D9"/>
    <w:rsid w:val="00167BD4"/>
    <w:rsid w:val="001703FC"/>
    <w:rsid w:val="00173546"/>
    <w:rsid w:val="00174DAB"/>
    <w:rsid w:val="00175088"/>
    <w:rsid w:val="00183A9A"/>
    <w:rsid w:val="00183B08"/>
    <w:rsid w:val="00184843"/>
    <w:rsid w:val="00185600"/>
    <w:rsid w:val="00191DA9"/>
    <w:rsid w:val="001924FF"/>
    <w:rsid w:val="001959AA"/>
    <w:rsid w:val="00196A2F"/>
    <w:rsid w:val="001A01D8"/>
    <w:rsid w:val="001A0530"/>
    <w:rsid w:val="001A45BF"/>
    <w:rsid w:val="001A4CA7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C6EFD"/>
    <w:rsid w:val="001D2748"/>
    <w:rsid w:val="001D2CFE"/>
    <w:rsid w:val="001D3D9D"/>
    <w:rsid w:val="001D51C5"/>
    <w:rsid w:val="001D742D"/>
    <w:rsid w:val="001E07F6"/>
    <w:rsid w:val="001E3321"/>
    <w:rsid w:val="001E5111"/>
    <w:rsid w:val="001F2AFD"/>
    <w:rsid w:val="001F370E"/>
    <w:rsid w:val="00201D5B"/>
    <w:rsid w:val="0020454D"/>
    <w:rsid w:val="00205796"/>
    <w:rsid w:val="002156C2"/>
    <w:rsid w:val="002160C8"/>
    <w:rsid w:val="00222477"/>
    <w:rsid w:val="00223037"/>
    <w:rsid w:val="00223832"/>
    <w:rsid w:val="00224BD7"/>
    <w:rsid w:val="0022565E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DA6"/>
    <w:rsid w:val="0025640E"/>
    <w:rsid w:val="0026085E"/>
    <w:rsid w:val="00261783"/>
    <w:rsid w:val="0026205C"/>
    <w:rsid w:val="00262389"/>
    <w:rsid w:val="002627BD"/>
    <w:rsid w:val="00262B6D"/>
    <w:rsid w:val="0026356A"/>
    <w:rsid w:val="002655F0"/>
    <w:rsid w:val="00270BAB"/>
    <w:rsid w:val="00271FBE"/>
    <w:rsid w:val="00272635"/>
    <w:rsid w:val="00273305"/>
    <w:rsid w:val="00273C5B"/>
    <w:rsid w:val="00274AD4"/>
    <w:rsid w:val="00274FD9"/>
    <w:rsid w:val="00275409"/>
    <w:rsid w:val="00276181"/>
    <w:rsid w:val="00276194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B1904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544B"/>
    <w:rsid w:val="002D6146"/>
    <w:rsid w:val="002D66A6"/>
    <w:rsid w:val="002E10CA"/>
    <w:rsid w:val="002E2BC9"/>
    <w:rsid w:val="002E3401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25F4"/>
    <w:rsid w:val="002F449C"/>
    <w:rsid w:val="002F6AA9"/>
    <w:rsid w:val="00300D41"/>
    <w:rsid w:val="0030311E"/>
    <w:rsid w:val="003032BA"/>
    <w:rsid w:val="0030714F"/>
    <w:rsid w:val="003071E8"/>
    <w:rsid w:val="00307AD1"/>
    <w:rsid w:val="003107C7"/>
    <w:rsid w:val="00310F71"/>
    <w:rsid w:val="003124FE"/>
    <w:rsid w:val="00316204"/>
    <w:rsid w:val="0031683D"/>
    <w:rsid w:val="00317973"/>
    <w:rsid w:val="00317B4D"/>
    <w:rsid w:val="00317D72"/>
    <w:rsid w:val="00323A78"/>
    <w:rsid w:val="00323D39"/>
    <w:rsid w:val="003258B0"/>
    <w:rsid w:val="0033034A"/>
    <w:rsid w:val="00332B2F"/>
    <w:rsid w:val="003415F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579FE"/>
    <w:rsid w:val="003636D3"/>
    <w:rsid w:val="00365E8E"/>
    <w:rsid w:val="00366EAE"/>
    <w:rsid w:val="003716D8"/>
    <w:rsid w:val="00373119"/>
    <w:rsid w:val="00375201"/>
    <w:rsid w:val="003761F0"/>
    <w:rsid w:val="00376C1D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1EA"/>
    <w:rsid w:val="003E143C"/>
    <w:rsid w:val="003E1FBB"/>
    <w:rsid w:val="003E3A98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BE"/>
    <w:rsid w:val="004632D0"/>
    <w:rsid w:val="00466A8B"/>
    <w:rsid w:val="00467325"/>
    <w:rsid w:val="00467695"/>
    <w:rsid w:val="004677EF"/>
    <w:rsid w:val="0047045E"/>
    <w:rsid w:val="004716D1"/>
    <w:rsid w:val="0047195B"/>
    <w:rsid w:val="004719E6"/>
    <w:rsid w:val="00471E3A"/>
    <w:rsid w:val="004736A7"/>
    <w:rsid w:val="004761A5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700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2ACE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1EF1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32F0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87A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65ECC"/>
    <w:rsid w:val="00671968"/>
    <w:rsid w:val="0067252E"/>
    <w:rsid w:val="00673045"/>
    <w:rsid w:val="00673407"/>
    <w:rsid w:val="00674360"/>
    <w:rsid w:val="006768F9"/>
    <w:rsid w:val="00680647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C8B"/>
    <w:rsid w:val="006F334E"/>
    <w:rsid w:val="006F36B2"/>
    <w:rsid w:val="006F4048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2414"/>
    <w:rsid w:val="0073344D"/>
    <w:rsid w:val="00734ED6"/>
    <w:rsid w:val="00736757"/>
    <w:rsid w:val="00740675"/>
    <w:rsid w:val="00740700"/>
    <w:rsid w:val="00741A5C"/>
    <w:rsid w:val="00743391"/>
    <w:rsid w:val="00743D01"/>
    <w:rsid w:val="00743E5F"/>
    <w:rsid w:val="0074560F"/>
    <w:rsid w:val="0074654F"/>
    <w:rsid w:val="0074735B"/>
    <w:rsid w:val="00747C0E"/>
    <w:rsid w:val="007525C5"/>
    <w:rsid w:val="00753334"/>
    <w:rsid w:val="007549CD"/>
    <w:rsid w:val="00755E2F"/>
    <w:rsid w:val="0075615B"/>
    <w:rsid w:val="007569B8"/>
    <w:rsid w:val="00756A76"/>
    <w:rsid w:val="00756EC7"/>
    <w:rsid w:val="00763BC6"/>
    <w:rsid w:val="00765F75"/>
    <w:rsid w:val="00770D7A"/>
    <w:rsid w:val="00770EA0"/>
    <w:rsid w:val="00773371"/>
    <w:rsid w:val="00773A6A"/>
    <w:rsid w:val="007747EC"/>
    <w:rsid w:val="00775192"/>
    <w:rsid w:val="007759AA"/>
    <w:rsid w:val="00776675"/>
    <w:rsid w:val="0077713C"/>
    <w:rsid w:val="00780373"/>
    <w:rsid w:val="0078049D"/>
    <w:rsid w:val="00781427"/>
    <w:rsid w:val="00781B6A"/>
    <w:rsid w:val="00783868"/>
    <w:rsid w:val="00785C2D"/>
    <w:rsid w:val="0078677B"/>
    <w:rsid w:val="0078724C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F4F"/>
    <w:rsid w:val="0082518E"/>
    <w:rsid w:val="00826782"/>
    <w:rsid w:val="00826E93"/>
    <w:rsid w:val="0082721F"/>
    <w:rsid w:val="00827E91"/>
    <w:rsid w:val="0083065A"/>
    <w:rsid w:val="0083395D"/>
    <w:rsid w:val="00834ADF"/>
    <w:rsid w:val="00835D88"/>
    <w:rsid w:val="00836A68"/>
    <w:rsid w:val="00843248"/>
    <w:rsid w:val="00845543"/>
    <w:rsid w:val="00850599"/>
    <w:rsid w:val="00850871"/>
    <w:rsid w:val="00851254"/>
    <w:rsid w:val="00851F88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4E2D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62ED"/>
    <w:rsid w:val="00917C64"/>
    <w:rsid w:val="00920A94"/>
    <w:rsid w:val="00924242"/>
    <w:rsid w:val="0092517C"/>
    <w:rsid w:val="00925F0D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403D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03B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082A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A7E"/>
    <w:rsid w:val="00A551C8"/>
    <w:rsid w:val="00A572BF"/>
    <w:rsid w:val="00A57DC4"/>
    <w:rsid w:val="00A60D8E"/>
    <w:rsid w:val="00A60FE9"/>
    <w:rsid w:val="00A649B3"/>
    <w:rsid w:val="00A64D0F"/>
    <w:rsid w:val="00A71F2D"/>
    <w:rsid w:val="00A76839"/>
    <w:rsid w:val="00A76E59"/>
    <w:rsid w:val="00A770DF"/>
    <w:rsid w:val="00A80040"/>
    <w:rsid w:val="00A846AB"/>
    <w:rsid w:val="00A85D10"/>
    <w:rsid w:val="00A869F9"/>
    <w:rsid w:val="00A904A7"/>
    <w:rsid w:val="00A90FB5"/>
    <w:rsid w:val="00A973C0"/>
    <w:rsid w:val="00AA013E"/>
    <w:rsid w:val="00AA0E84"/>
    <w:rsid w:val="00AA2410"/>
    <w:rsid w:val="00AA7E17"/>
    <w:rsid w:val="00AB2551"/>
    <w:rsid w:val="00AB3BEF"/>
    <w:rsid w:val="00AB739C"/>
    <w:rsid w:val="00AB78E9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3E14"/>
    <w:rsid w:val="00AE6D59"/>
    <w:rsid w:val="00AE6D87"/>
    <w:rsid w:val="00AF171C"/>
    <w:rsid w:val="00AF5803"/>
    <w:rsid w:val="00B02863"/>
    <w:rsid w:val="00B02F0A"/>
    <w:rsid w:val="00B03393"/>
    <w:rsid w:val="00B03BA1"/>
    <w:rsid w:val="00B040B9"/>
    <w:rsid w:val="00B06E77"/>
    <w:rsid w:val="00B07CC8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5FC1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6F2A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1D4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904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7C5B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526C"/>
    <w:rsid w:val="00C67687"/>
    <w:rsid w:val="00C710AD"/>
    <w:rsid w:val="00C717B9"/>
    <w:rsid w:val="00C751A9"/>
    <w:rsid w:val="00C802A3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144D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3E40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76F0D"/>
    <w:rsid w:val="00D80F8A"/>
    <w:rsid w:val="00D81A34"/>
    <w:rsid w:val="00D862B5"/>
    <w:rsid w:val="00D928D7"/>
    <w:rsid w:val="00D933BF"/>
    <w:rsid w:val="00D93B31"/>
    <w:rsid w:val="00D94024"/>
    <w:rsid w:val="00D943B6"/>
    <w:rsid w:val="00D95369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0D35"/>
    <w:rsid w:val="00DD16B6"/>
    <w:rsid w:val="00DD1A4D"/>
    <w:rsid w:val="00DD43F3"/>
    <w:rsid w:val="00DD4811"/>
    <w:rsid w:val="00DD48F9"/>
    <w:rsid w:val="00DE0126"/>
    <w:rsid w:val="00DE25DE"/>
    <w:rsid w:val="00DE3C96"/>
    <w:rsid w:val="00DE4D5C"/>
    <w:rsid w:val="00DE5706"/>
    <w:rsid w:val="00DE71BA"/>
    <w:rsid w:val="00DE754B"/>
    <w:rsid w:val="00DF05A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600"/>
    <w:rsid w:val="00E151EC"/>
    <w:rsid w:val="00E15288"/>
    <w:rsid w:val="00E164EE"/>
    <w:rsid w:val="00E20277"/>
    <w:rsid w:val="00E204F9"/>
    <w:rsid w:val="00E265C3"/>
    <w:rsid w:val="00E3046D"/>
    <w:rsid w:val="00E31453"/>
    <w:rsid w:val="00E33440"/>
    <w:rsid w:val="00E34989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BF1"/>
    <w:rsid w:val="00E53081"/>
    <w:rsid w:val="00E5377B"/>
    <w:rsid w:val="00E53CA5"/>
    <w:rsid w:val="00E547BC"/>
    <w:rsid w:val="00E550A4"/>
    <w:rsid w:val="00E603B4"/>
    <w:rsid w:val="00E60E0D"/>
    <w:rsid w:val="00E614B6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1C64"/>
    <w:rsid w:val="00EA2BF9"/>
    <w:rsid w:val="00EA38C2"/>
    <w:rsid w:val="00EA5AE4"/>
    <w:rsid w:val="00EA7F0B"/>
    <w:rsid w:val="00EB0BAE"/>
    <w:rsid w:val="00EB2D89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3DB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25B9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3089"/>
    <w:rsid w:val="00FD3B1B"/>
    <w:rsid w:val="00FD3D23"/>
    <w:rsid w:val="00FD4AAB"/>
    <w:rsid w:val="00FD4F50"/>
    <w:rsid w:val="00FD65D6"/>
    <w:rsid w:val="00FD7088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  <w:rsid w:val="195C5ABA"/>
    <w:rsid w:val="197542E2"/>
    <w:rsid w:val="207C7911"/>
    <w:rsid w:val="32DF5A88"/>
    <w:rsid w:val="51082C83"/>
    <w:rsid w:val="52477506"/>
    <w:rsid w:val="5E525403"/>
    <w:rsid w:val="6DBF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55E2F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755E2F"/>
    <w:pPr>
      <w:jc w:val="left"/>
    </w:pPr>
  </w:style>
  <w:style w:type="paragraph" w:styleId="a5">
    <w:name w:val="Body Text Indent"/>
    <w:basedOn w:val="a"/>
    <w:qFormat/>
    <w:rsid w:val="00755E2F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755E2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755E2F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755E2F"/>
    <w:rPr>
      <w:sz w:val="18"/>
      <w:szCs w:val="18"/>
    </w:rPr>
  </w:style>
  <w:style w:type="paragraph" w:styleId="a9">
    <w:name w:val="footer"/>
    <w:basedOn w:val="a"/>
    <w:link w:val="Char1"/>
    <w:uiPriority w:val="99"/>
    <w:qFormat/>
    <w:rsid w:val="00755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75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755E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755E2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qFormat/>
    <w:rsid w:val="00755E2F"/>
    <w:rPr>
      <w:b/>
      <w:bCs/>
    </w:rPr>
  </w:style>
  <w:style w:type="character" w:styleId="ae">
    <w:name w:val="page number"/>
    <w:basedOn w:val="a0"/>
    <w:qFormat/>
    <w:rsid w:val="00755E2F"/>
  </w:style>
  <w:style w:type="character" w:styleId="af">
    <w:name w:val="Hyperlink"/>
    <w:basedOn w:val="a0"/>
    <w:qFormat/>
    <w:rsid w:val="00755E2F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755E2F"/>
    <w:rPr>
      <w:sz w:val="21"/>
      <w:szCs w:val="21"/>
    </w:rPr>
  </w:style>
  <w:style w:type="paragraph" w:styleId="af1">
    <w:name w:val="List Paragraph"/>
    <w:basedOn w:val="a"/>
    <w:uiPriority w:val="34"/>
    <w:qFormat/>
    <w:rsid w:val="00755E2F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755E2F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qFormat/>
    <w:rsid w:val="00755E2F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55E2F"/>
    <w:rPr>
      <w:color w:val="000000"/>
      <w:sz w:val="24"/>
      <w:szCs w:val="24"/>
    </w:rPr>
  </w:style>
  <w:style w:type="character" w:customStyle="1" w:styleId="Char1">
    <w:name w:val="页脚 Char1"/>
    <w:basedOn w:val="a0"/>
    <w:link w:val="a9"/>
    <w:uiPriority w:val="99"/>
    <w:qFormat/>
    <w:rsid w:val="00755E2F"/>
    <w:rPr>
      <w:kern w:val="2"/>
      <w:sz w:val="18"/>
    </w:rPr>
  </w:style>
  <w:style w:type="character" w:customStyle="1" w:styleId="Char2">
    <w:name w:val="页脚 Char"/>
    <w:basedOn w:val="a0"/>
    <w:uiPriority w:val="99"/>
    <w:rsid w:val="002655F0"/>
    <w:rPr>
      <w:kern w:val="2"/>
      <w:sz w:val="18"/>
    </w:rPr>
  </w:style>
  <w:style w:type="table" w:styleId="af2">
    <w:name w:val="Table Grid"/>
    <w:basedOn w:val="a1"/>
    <w:rsid w:val="00004F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0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7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-president.com.cn/zhaobiaogonggao.asp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502D167-F548-49A8-ACB2-74F78D0D4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377</TotalTime>
  <Pages>5</Pages>
  <Words>463</Words>
  <Characters>2640</Characters>
  <Application>Microsoft Office Word</Application>
  <DocSecurity>0</DocSecurity>
  <Lines>22</Lines>
  <Paragraphs>6</Paragraphs>
  <ScaleCrop>false</ScaleCrop>
  <Company>Kunshan Research Institute,PEC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dc:description/>
  <cp:lastModifiedBy>xiu</cp:lastModifiedBy>
  <cp:revision>59</cp:revision>
  <cp:lastPrinted>2017-11-14T01:02:00Z</cp:lastPrinted>
  <dcterms:created xsi:type="dcterms:W3CDTF">2020-11-19T02:51:00Z</dcterms:created>
  <dcterms:modified xsi:type="dcterms:W3CDTF">2021-02-10T04:58:00Z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