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D3" w:rsidRDefault="00D76A62">
      <w:pPr>
        <w:spacing w:line="36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招标信息公告</w:t>
      </w:r>
    </w:p>
    <w:p w:rsidR="001472D3" w:rsidRDefault="00D76A6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南宁统一企业有限公司针对</w:t>
      </w:r>
      <w:r>
        <w:rPr>
          <w:rFonts w:ascii="微软雅黑" w:eastAsia="微软雅黑" w:hAnsi="微软雅黑" w:cs="宋体" w:hint="eastAsia"/>
          <w:b/>
          <w:sz w:val="24"/>
          <w:szCs w:val="24"/>
          <w:u w:val="single"/>
        </w:rPr>
        <w:t>2021年</w:t>
      </w:r>
      <w:r>
        <w:rPr>
          <w:rFonts w:ascii="微软雅黑" w:eastAsia="微软雅黑" w:hAnsi="微软雅黑" w:hint="eastAsia"/>
          <w:b/>
          <w:sz w:val="24"/>
          <w:szCs w:val="24"/>
          <w:u w:val="single"/>
        </w:rPr>
        <w:t>电力交易服务</w:t>
      </w:r>
      <w:r>
        <w:rPr>
          <w:rFonts w:ascii="微软雅黑" w:eastAsia="微软雅黑" w:hAnsi="微软雅黑" w:cs="宋体" w:hint="eastAsia"/>
          <w:b/>
          <w:sz w:val="24"/>
          <w:szCs w:val="24"/>
          <w:u w:val="single"/>
        </w:rPr>
        <w:t>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1472D3" w:rsidRDefault="00D76A6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1472D3" w:rsidRDefault="00D76A62">
      <w:pPr>
        <w:widowControl/>
        <w:shd w:val="clear" w:color="auto" w:fill="FFFFFF"/>
        <w:adjustRightInd w:val="0"/>
        <w:snapToGrid w:val="0"/>
        <w:ind w:leftChars="202" w:left="1557" w:hangingChars="472" w:hanging="1133"/>
        <w:jc w:val="left"/>
        <w:rPr>
          <w:rFonts w:ascii="微软雅黑" w:eastAsia="微软雅黑" w:hAnsi="微软雅黑"/>
          <w:snapToGrid w:val="0"/>
          <w:kern w:val="0"/>
          <w:sz w:val="24"/>
        </w:rPr>
      </w:pPr>
      <w:r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时间：</w:t>
      </w:r>
      <w:r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2021</w:t>
      </w:r>
      <w:r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年</w:t>
      </w:r>
      <w:r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01</w:t>
      </w:r>
      <w:r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月</w:t>
      </w:r>
      <w:r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01</w:t>
      </w:r>
      <w:r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日至</w:t>
      </w:r>
      <w:r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2021</w:t>
      </w:r>
      <w:r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年</w:t>
      </w:r>
      <w:r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12</w:t>
      </w:r>
      <w:r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月</w:t>
      </w:r>
      <w:r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31</w:t>
      </w:r>
      <w:r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日</w:t>
      </w:r>
    </w:p>
    <w:p w:rsidR="001472D3" w:rsidRDefault="00D76A62">
      <w:pPr>
        <w:widowControl/>
        <w:shd w:val="clear" w:color="auto" w:fill="FFFFFF"/>
        <w:autoSpaceDE w:val="0"/>
        <w:autoSpaceDN w:val="0"/>
        <w:adjustRightInd w:val="0"/>
        <w:snapToGrid w:val="0"/>
        <w:ind w:leftChars="202" w:left="1557" w:hangingChars="472" w:hanging="1133"/>
        <w:jc w:val="left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项目地点：广西东盟经济技术开发区武华大道29号（南宁统一企业有限公司）</w:t>
      </w:r>
    </w:p>
    <w:p w:rsidR="001472D3" w:rsidRDefault="00D76A62">
      <w:pPr>
        <w:pStyle w:val="af1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项目范围：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南宁统一2021年电力市场交易服务</w:t>
      </w:r>
    </w:p>
    <w:p w:rsidR="001472D3" w:rsidRDefault="00D76A62">
      <w:pPr>
        <w:pStyle w:val="af1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项目要求：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代理南宁统一企业有限公司参加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1年度电力交易服务</w:t>
      </w:r>
    </w:p>
    <w:p w:rsidR="009643CF" w:rsidRPr="001E6962" w:rsidRDefault="009643CF" w:rsidP="009643CF">
      <w:pPr>
        <w:widowControl/>
        <w:autoSpaceDE w:val="0"/>
        <w:autoSpaceDN w:val="0"/>
        <w:adjustRightInd w:val="0"/>
        <w:snapToGrid w:val="0"/>
        <w:ind w:leftChars="742" w:left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A、</w:t>
      </w:r>
      <w:r w:rsidR="00393F71" w:rsidRPr="00393F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服务商保证南宁统一企业有限公司2021年度全年用电交易优惠价差，服务商必须确保</w:t>
      </w:r>
      <w:r w:rsidR="00C82D25" w:rsidRPr="00393F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南宁统一企业有限公司</w:t>
      </w:r>
      <w:r w:rsidR="00393F71" w:rsidRPr="00393F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的收益满足：合同约定优惠价差* 实际用电量 ，不足部分由服务商承担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。</w:t>
      </w:r>
    </w:p>
    <w:p w:rsidR="009643CF" w:rsidRPr="009643CF" w:rsidRDefault="009643CF" w:rsidP="009643CF">
      <w:pPr>
        <w:widowControl/>
        <w:autoSpaceDE w:val="0"/>
        <w:autoSpaceDN w:val="0"/>
        <w:adjustRightInd w:val="0"/>
        <w:snapToGrid w:val="0"/>
        <w:ind w:leftChars="742" w:left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9643CF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B、</w:t>
      </w:r>
      <w:r w:rsidR="00393F71" w:rsidRPr="00393F71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参与市场交易的正负偏差考核全部由服务商承担</w:t>
      </w:r>
      <w:r w:rsidRPr="009643CF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。</w:t>
      </w:r>
    </w:p>
    <w:p w:rsidR="001472D3" w:rsidRPr="009643CF" w:rsidRDefault="009643CF" w:rsidP="009643CF">
      <w:pPr>
        <w:widowControl/>
        <w:autoSpaceDE w:val="0"/>
        <w:autoSpaceDN w:val="0"/>
        <w:adjustRightInd w:val="0"/>
        <w:snapToGrid w:val="0"/>
        <w:ind w:leftChars="742" w:left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9643CF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C、</w:t>
      </w:r>
      <w:r w:rsidRPr="001E6962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服务商</w:t>
      </w:r>
      <w:r w:rsidRPr="009643CF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保证供电量满足</w:t>
      </w:r>
      <w:r w:rsidR="0009485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南宁统一公司</w:t>
      </w:r>
      <w:r w:rsidR="00C82D25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所有</w:t>
      </w:r>
      <w:r w:rsidR="0009485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用电</w:t>
      </w:r>
      <w:r w:rsidRPr="009643CF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所需，并代理</w:t>
      </w:r>
      <w:r w:rsidR="0009485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南宁统一公司</w:t>
      </w:r>
      <w:r w:rsidRPr="009643CF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与</w:t>
      </w:r>
      <w:r w:rsidR="0012579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各级</w:t>
      </w:r>
      <w:r w:rsidRPr="009643CF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经信委、电力交易中心</w:t>
      </w:r>
      <w:r w:rsidR="0012579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、</w:t>
      </w:r>
      <w:r w:rsidRPr="009643CF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电力调度中心等</w:t>
      </w:r>
      <w:r w:rsidR="0012579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职能</w:t>
      </w:r>
      <w:r w:rsidRPr="009643CF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部门沟通协调，保证用电安全可靠。</w:t>
      </w:r>
    </w:p>
    <w:p w:rsidR="001472D3" w:rsidRDefault="00D76A62">
      <w:pPr>
        <w:widowControl/>
        <w:numPr>
          <w:ilvl w:val="0"/>
          <w:numId w:val="1"/>
        </w:numPr>
        <w:adjustRightInd w:val="0"/>
        <w:snapToGrid w:val="0"/>
        <w:spacing w:line="360" w:lineRule="exact"/>
        <w:ind w:left="360" w:hangingChars="150" w:hanging="360"/>
        <w:jc w:val="left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服务商资质要求：</w:t>
      </w:r>
    </w:p>
    <w:p w:rsidR="001472D3" w:rsidRDefault="00456AC7" w:rsidP="00456AC7">
      <w:pPr>
        <w:widowControl/>
        <w:numPr>
          <w:ilvl w:val="0"/>
          <w:numId w:val="2"/>
        </w:numPr>
        <w:adjustRightInd w:val="0"/>
        <w:snapToGrid w:val="0"/>
        <w:spacing w:line="360" w:lineRule="exact"/>
        <w:ind w:leftChars="-150" w:left="-315" w:firstLineChars="308" w:firstLine="73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56AC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有效的营业执照，具备电力供应或售电服务类营业范围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472D3" w:rsidRPr="00456AC7" w:rsidRDefault="00456AC7" w:rsidP="00456AC7">
      <w:pPr>
        <w:widowControl/>
        <w:numPr>
          <w:ilvl w:val="0"/>
          <w:numId w:val="2"/>
        </w:numPr>
        <w:adjustRightInd w:val="0"/>
        <w:snapToGrid w:val="0"/>
        <w:spacing w:line="360" w:lineRule="exact"/>
        <w:ind w:leftChars="204" w:left="850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56AC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具备广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西</w:t>
      </w:r>
      <w:r w:rsidRPr="00456AC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电力交易中心网站（</w:t>
      </w:r>
      <w:r w:rsidRPr="009643C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https://pm.gx.csg.cn/#/door/home</w:t>
      </w:r>
      <w:r w:rsidRPr="00456AC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）公示许可，或具备其它政府网站公示许可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472D3" w:rsidRDefault="00D76A62">
      <w:pPr>
        <w:widowControl/>
        <w:adjustRightInd w:val="0"/>
        <w:snapToGrid w:val="0"/>
        <w:spacing w:line="360" w:lineRule="exact"/>
        <w:jc w:val="left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3、报名方式：</w:t>
      </w:r>
    </w:p>
    <w:p w:rsidR="00654A0D" w:rsidRPr="008347F2" w:rsidRDefault="00654A0D" w:rsidP="00654A0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654A0D" w:rsidRPr="008347F2" w:rsidRDefault="00654A0D" w:rsidP="00654A0D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654A0D" w:rsidRPr="008347F2" w:rsidRDefault="00654A0D" w:rsidP="00654A0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654A0D" w:rsidRDefault="00654A0D" w:rsidP="00654A0D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984E16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6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984E16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12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日17时止</w:t>
      </w:r>
    </w:p>
    <w:p w:rsidR="00654A0D" w:rsidRDefault="00654A0D" w:rsidP="00654A0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审核；</w:t>
      </w:r>
    </w:p>
    <w:p w:rsidR="001472D3" w:rsidRDefault="00D76A6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1472D3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1472D3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1472D3" w:rsidRDefault="00D76A62">
      <w:pPr>
        <w:spacing w:line="36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8" w:history="1">
        <w:r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1472D3" w:rsidRDefault="001472D3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1472D3" w:rsidRDefault="00D76A6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1472D3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1472D3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472D3" w:rsidRDefault="001472D3" w:rsidP="00654A0D">
      <w:pPr>
        <w:spacing w:beforeLines="50"/>
        <w:rPr>
          <w:b/>
          <w:color w:val="3333FF"/>
          <w:sz w:val="24"/>
        </w:rPr>
      </w:pPr>
    </w:p>
    <w:p w:rsidR="001472D3" w:rsidRDefault="001472D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1472D3" w:rsidRDefault="001472D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1472D3">
          <w:headerReference w:type="default" r:id="rId9"/>
          <w:footerReference w:type="default" r:id="rId10"/>
          <w:footerReference w:type="first" r:id="rId11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1472D3" w:rsidRDefault="00D76A62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 报名表 </w:t>
      </w:r>
    </w:p>
    <w:p w:rsidR="001472D3" w:rsidRDefault="00D76A62">
      <w:pPr>
        <w:wordWrap w:val="0"/>
        <w:jc w:val="right"/>
        <w:rPr>
          <w:rFonts w:asciiTheme="minorEastAsia" w:eastAsiaTheme="minorEastAsia" w:hAnsiTheme="minorEastAsia"/>
          <w:b/>
          <w:sz w:val="20"/>
          <w:u w:val="single"/>
        </w:rPr>
      </w:pPr>
      <w:r>
        <w:rPr>
          <w:rFonts w:ascii="宋体" w:hAnsi="宋体" w:hint="eastAsia"/>
          <w:bCs/>
          <w:sz w:val="20"/>
        </w:rPr>
        <w:t>引进项</w:t>
      </w:r>
      <w:r>
        <w:rPr>
          <w:rFonts w:ascii="宋体" w:hAnsi="宋体" w:hint="eastAsia"/>
          <w:bCs/>
          <w:sz w:val="20"/>
          <w:szCs w:val="22"/>
        </w:rPr>
        <w:t>目</w:t>
      </w:r>
      <w:r>
        <w:rPr>
          <w:rFonts w:asciiTheme="minorEastAsia" w:eastAsiaTheme="minorEastAsia" w:hAnsiTheme="minorEastAsia" w:hint="eastAsia"/>
          <w:b/>
          <w:bCs/>
          <w:sz w:val="20"/>
        </w:rPr>
        <w:t>：</w:t>
      </w:r>
      <w:r>
        <w:rPr>
          <w:rFonts w:asciiTheme="minorEastAsia" w:eastAsiaTheme="minorEastAsia" w:hAnsiTheme="minorEastAsia" w:cs="宋体" w:hint="eastAsia"/>
          <w:sz w:val="20"/>
          <w:u w:val="single"/>
        </w:rPr>
        <w:t>南宁</w:t>
      </w:r>
      <w:r>
        <w:rPr>
          <w:rFonts w:asciiTheme="minorEastAsia" w:eastAsiaTheme="minorEastAsia" w:hAnsiTheme="minorEastAsia"/>
          <w:sz w:val="20"/>
          <w:u w:val="single"/>
        </w:rPr>
        <w:t>统一</w:t>
      </w:r>
      <w:r>
        <w:rPr>
          <w:rFonts w:asciiTheme="minorEastAsia" w:eastAsiaTheme="minorEastAsia" w:hAnsiTheme="minorEastAsia" w:hint="eastAsia"/>
          <w:sz w:val="20"/>
          <w:u w:val="single"/>
        </w:rPr>
        <w:t>2021年电力交易服务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472D3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472D3">
        <w:trPr>
          <w:trHeight w:val="523"/>
        </w:trPr>
        <w:tc>
          <w:tcPr>
            <w:tcW w:w="534" w:type="dxa"/>
            <w:vMerge w:val="restart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472D3">
        <w:trPr>
          <w:trHeight w:val="559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59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40"/>
        </w:trPr>
        <w:tc>
          <w:tcPr>
            <w:tcW w:w="534" w:type="dxa"/>
            <w:vMerge w:val="restart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  <w:r>
              <w:rPr>
                <w:rFonts w:hint="eastAsia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472D3" w:rsidRDefault="00D76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472D3" w:rsidRDefault="00D76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1472D3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472D3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458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proofErr w:type="gramStart"/>
            <w:r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1472D3">
        <w:trPr>
          <w:trHeight w:val="457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1472D3">
        <w:trPr>
          <w:trHeight w:val="977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991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472D3" w:rsidRDefault="00D76A62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1472D3" w:rsidRDefault="001472D3">
      <w:pPr>
        <w:jc w:val="left"/>
        <w:rPr>
          <w:bCs/>
          <w:sz w:val="18"/>
          <w:szCs w:val="18"/>
        </w:rPr>
      </w:pPr>
    </w:p>
    <w:p w:rsidR="001472D3" w:rsidRDefault="00D76A62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1472D3" w:rsidRDefault="00D76A62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    </w:t>
      </w:r>
      <w:r>
        <w:rPr>
          <w:rFonts w:hint="eastAsia"/>
          <w:sz w:val="28"/>
        </w:rPr>
        <w:t>身份证号码：</w:t>
      </w:r>
    </w:p>
    <w:p w:rsidR="001472D3" w:rsidRDefault="00D76A62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</w:rPr>
        <w:t xml:space="preserve">                 </w:t>
      </w:r>
      <w:r>
        <w:rPr>
          <w:rFonts w:hint="eastAsia"/>
          <w:sz w:val="28"/>
        </w:rPr>
        <w:t>单位及职务：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    </w:t>
      </w:r>
      <w:r>
        <w:rPr>
          <w:rFonts w:hint="eastAsia"/>
          <w:b/>
          <w:sz w:val="28"/>
        </w:rPr>
        <w:t>邮箱：</w:t>
      </w:r>
    </w:p>
    <w:p w:rsidR="001472D3" w:rsidRDefault="00D76A62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1472D3" w:rsidRDefault="00D76A62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</w:t>
      </w:r>
      <w:r>
        <w:rPr>
          <w:rFonts w:ascii="宋体" w:hAnsi="宋体" w:hint="eastAsia"/>
          <w:sz w:val="28"/>
          <w:szCs w:val="28"/>
        </w:rPr>
        <w:t>参加</w:t>
      </w:r>
      <w:r>
        <w:rPr>
          <w:rFonts w:hint="eastAsia"/>
          <w:b/>
          <w:bCs/>
          <w:sz w:val="28"/>
          <w:szCs w:val="22"/>
          <w:u w:val="single"/>
        </w:rPr>
        <w:t>南宁</w:t>
      </w:r>
      <w:r>
        <w:rPr>
          <w:rFonts w:asciiTheme="minorEastAsia" w:eastAsiaTheme="minorEastAsia" w:hAnsiTheme="minorEastAsia"/>
          <w:b/>
          <w:sz w:val="28"/>
          <w:szCs w:val="28"/>
          <w:u w:val="single"/>
        </w:rPr>
        <w:t>统一企业有限公司</w:t>
      </w:r>
      <w:r>
        <w:rPr>
          <w:rFonts w:hint="eastAsia"/>
          <w:b/>
          <w:bCs/>
          <w:sz w:val="28"/>
          <w:szCs w:val="22"/>
          <w:u w:val="single"/>
        </w:rPr>
        <w:t>2021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年电力交易服务项目</w:t>
      </w:r>
      <w:r>
        <w:rPr>
          <w:rFonts w:asciiTheme="minorEastAsia" w:eastAsiaTheme="minorEastAsia" w:hAnsiTheme="minorEastAsia" w:hint="eastAsia"/>
          <w:sz w:val="28"/>
          <w:szCs w:val="28"/>
        </w:rPr>
        <w:t>投</w:t>
      </w:r>
      <w:r>
        <w:rPr>
          <w:rFonts w:ascii="宋体" w:hAnsi="宋体" w:hint="eastAsia"/>
          <w:sz w:val="28"/>
          <w:szCs w:val="28"/>
        </w:rPr>
        <w:t>标</w:t>
      </w:r>
      <w:r>
        <w:rPr>
          <w:rFonts w:hint="eastAsia"/>
          <w:sz w:val="28"/>
        </w:rPr>
        <w:t>活动。</w:t>
      </w:r>
    </w:p>
    <w:p w:rsidR="001472D3" w:rsidRDefault="00D76A62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1472D3" w:rsidRDefault="00D76A62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1472D3" w:rsidRDefault="00D76A62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1472D3" w:rsidRDefault="00D76A62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szCs w:val="22"/>
          <w:u w:val="single"/>
        </w:rPr>
        <w:t>南宁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:rsidR="001472D3" w:rsidRDefault="001472D3">
      <w:pPr>
        <w:ind w:firstLine="570"/>
        <w:rPr>
          <w:sz w:val="28"/>
        </w:rPr>
      </w:pPr>
    </w:p>
    <w:p w:rsidR="001472D3" w:rsidRDefault="001472D3">
      <w:pPr>
        <w:ind w:firstLine="570"/>
        <w:rPr>
          <w:sz w:val="28"/>
        </w:rPr>
      </w:pPr>
    </w:p>
    <w:p w:rsidR="001472D3" w:rsidRDefault="00D76A62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1472D3" w:rsidRDefault="00D76A6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1472D3" w:rsidRDefault="00D76A6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1472D3" w:rsidRDefault="001472D3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1472D3" w:rsidRDefault="001472D3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1472D3" w:rsidSect="00BE5325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CC0" w:rsidRDefault="00FA6CC0">
      <w:r>
        <w:separator/>
      </w:r>
    </w:p>
  </w:endnote>
  <w:endnote w:type="continuationSeparator" w:id="0">
    <w:p w:rsidR="00FA6CC0" w:rsidRDefault="00FA6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1472D3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1472D3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D76A62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E5325">
      <w:rPr>
        <w:sz w:val="20"/>
      </w:rPr>
      <w:fldChar w:fldCharType="begin"/>
    </w:r>
    <w:r>
      <w:rPr>
        <w:sz w:val="20"/>
      </w:rPr>
      <w:instrText xml:space="preserve"> page </w:instrText>
    </w:r>
    <w:r w:rsidR="00BE5325">
      <w:rPr>
        <w:sz w:val="20"/>
      </w:rPr>
      <w:fldChar w:fldCharType="separate"/>
    </w:r>
    <w:r w:rsidR="00984E16">
      <w:rPr>
        <w:noProof/>
        <w:sz w:val="20"/>
      </w:rPr>
      <w:t>3</w:t>
    </w:r>
    <w:r w:rsidR="00BE5325">
      <w:rPr>
        <w:sz w:val="20"/>
      </w:rPr>
      <w:fldChar w:fldCharType="end"/>
    </w:r>
    <w:r>
      <w:rPr>
        <w:sz w:val="20"/>
      </w:rPr>
      <w:t xml:space="preserve"> / </w:t>
    </w:r>
    <w:r w:rsidR="00BE5325">
      <w:rPr>
        <w:sz w:val="20"/>
      </w:rPr>
      <w:fldChar w:fldCharType="begin"/>
    </w:r>
    <w:r>
      <w:rPr>
        <w:sz w:val="20"/>
      </w:rPr>
      <w:instrText xml:space="preserve"> numpages </w:instrText>
    </w:r>
    <w:r w:rsidR="00BE5325">
      <w:rPr>
        <w:sz w:val="20"/>
      </w:rPr>
      <w:fldChar w:fldCharType="separate"/>
    </w:r>
    <w:r w:rsidR="00984E16">
      <w:rPr>
        <w:noProof/>
        <w:sz w:val="20"/>
      </w:rPr>
      <w:t>3</w:t>
    </w:r>
    <w:r w:rsidR="00BE5325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CC0" w:rsidRDefault="00FA6CC0">
      <w:r>
        <w:separator/>
      </w:r>
    </w:p>
  </w:footnote>
  <w:footnote w:type="continuationSeparator" w:id="0">
    <w:p w:rsidR="00FA6CC0" w:rsidRDefault="00FA6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1472D3">
    <w:pPr>
      <w:pStyle w:val="aa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1472D3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BE7A"/>
    <w:multiLevelType w:val="singleLevel"/>
    <w:tmpl w:val="0E8ABE7A"/>
    <w:lvl w:ilvl="0">
      <w:start w:val="1"/>
      <w:numFmt w:val="upperLetter"/>
      <w:suff w:val="nothing"/>
      <w:lvlText w:val="%1、"/>
      <w:lvlJc w:val="left"/>
    </w:lvl>
  </w:abstractNum>
  <w:abstractNum w:abstractNumId="1">
    <w:nsid w:val="39AAE3BF"/>
    <w:multiLevelType w:val="singleLevel"/>
    <w:tmpl w:val="39AAE3BF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5363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2BE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485A"/>
    <w:rsid w:val="000957E7"/>
    <w:rsid w:val="000A0EC3"/>
    <w:rsid w:val="000A30F6"/>
    <w:rsid w:val="000A6FD5"/>
    <w:rsid w:val="000A7057"/>
    <w:rsid w:val="000B00DC"/>
    <w:rsid w:val="000B5B60"/>
    <w:rsid w:val="000B7787"/>
    <w:rsid w:val="000B7818"/>
    <w:rsid w:val="000B7834"/>
    <w:rsid w:val="000B7E87"/>
    <w:rsid w:val="000C1552"/>
    <w:rsid w:val="000C1BF3"/>
    <w:rsid w:val="000C2AF4"/>
    <w:rsid w:val="000C3EF6"/>
    <w:rsid w:val="000D09A6"/>
    <w:rsid w:val="000D10F6"/>
    <w:rsid w:val="000D3CF1"/>
    <w:rsid w:val="000D457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95B"/>
    <w:rsid w:val="0012579B"/>
    <w:rsid w:val="00126EF2"/>
    <w:rsid w:val="00127CAC"/>
    <w:rsid w:val="0013021E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2D3"/>
    <w:rsid w:val="0014742B"/>
    <w:rsid w:val="00147A1C"/>
    <w:rsid w:val="00150662"/>
    <w:rsid w:val="001540C9"/>
    <w:rsid w:val="00160901"/>
    <w:rsid w:val="00164BBB"/>
    <w:rsid w:val="00164DCE"/>
    <w:rsid w:val="00167642"/>
    <w:rsid w:val="00167BD4"/>
    <w:rsid w:val="001703FC"/>
    <w:rsid w:val="00173546"/>
    <w:rsid w:val="00174DAB"/>
    <w:rsid w:val="00175088"/>
    <w:rsid w:val="00180B73"/>
    <w:rsid w:val="00183A9A"/>
    <w:rsid w:val="00184843"/>
    <w:rsid w:val="00185600"/>
    <w:rsid w:val="00191559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54D3"/>
    <w:rsid w:val="001C654D"/>
    <w:rsid w:val="001D2CFE"/>
    <w:rsid w:val="001D3D9D"/>
    <w:rsid w:val="001D51C5"/>
    <w:rsid w:val="001D742D"/>
    <w:rsid w:val="001E07F6"/>
    <w:rsid w:val="001E3321"/>
    <w:rsid w:val="001E5111"/>
    <w:rsid w:val="001F1FE0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80A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0BB"/>
    <w:rsid w:val="002A5947"/>
    <w:rsid w:val="002A5BA1"/>
    <w:rsid w:val="002A5BBB"/>
    <w:rsid w:val="002A7A51"/>
    <w:rsid w:val="002B10CC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417A"/>
    <w:rsid w:val="002E4887"/>
    <w:rsid w:val="002E4D83"/>
    <w:rsid w:val="002E519F"/>
    <w:rsid w:val="002E5863"/>
    <w:rsid w:val="002E627B"/>
    <w:rsid w:val="002E67E3"/>
    <w:rsid w:val="002E6EC5"/>
    <w:rsid w:val="002E77C7"/>
    <w:rsid w:val="002F0547"/>
    <w:rsid w:val="002F1132"/>
    <w:rsid w:val="002F18A5"/>
    <w:rsid w:val="002F232A"/>
    <w:rsid w:val="002F449C"/>
    <w:rsid w:val="002F6AA9"/>
    <w:rsid w:val="00300562"/>
    <w:rsid w:val="00300D41"/>
    <w:rsid w:val="0030311E"/>
    <w:rsid w:val="0030714F"/>
    <w:rsid w:val="003071E8"/>
    <w:rsid w:val="00307AD1"/>
    <w:rsid w:val="00310F71"/>
    <w:rsid w:val="00311A2E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0D5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12F0"/>
    <w:rsid w:val="00383359"/>
    <w:rsid w:val="0038726D"/>
    <w:rsid w:val="0039230C"/>
    <w:rsid w:val="003937CB"/>
    <w:rsid w:val="00393F71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5D17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E6C16"/>
    <w:rsid w:val="003E7936"/>
    <w:rsid w:val="003F01BF"/>
    <w:rsid w:val="003F03A9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026"/>
    <w:rsid w:val="004451B8"/>
    <w:rsid w:val="00450E8A"/>
    <w:rsid w:val="00454988"/>
    <w:rsid w:val="00456AC7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7424"/>
    <w:rsid w:val="004F504F"/>
    <w:rsid w:val="004F7063"/>
    <w:rsid w:val="00500E06"/>
    <w:rsid w:val="005013B2"/>
    <w:rsid w:val="0050172D"/>
    <w:rsid w:val="00504FB2"/>
    <w:rsid w:val="00505305"/>
    <w:rsid w:val="005053A1"/>
    <w:rsid w:val="00507FBA"/>
    <w:rsid w:val="00513002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6944"/>
    <w:rsid w:val="005A786E"/>
    <w:rsid w:val="005A79CB"/>
    <w:rsid w:val="005B0067"/>
    <w:rsid w:val="005B13C2"/>
    <w:rsid w:val="005B1A6E"/>
    <w:rsid w:val="005B1E60"/>
    <w:rsid w:val="005B4416"/>
    <w:rsid w:val="005B4652"/>
    <w:rsid w:val="005B535E"/>
    <w:rsid w:val="005B5999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593"/>
    <w:rsid w:val="005E2BEE"/>
    <w:rsid w:val="005E366C"/>
    <w:rsid w:val="005E5701"/>
    <w:rsid w:val="005E5E38"/>
    <w:rsid w:val="005E5EA9"/>
    <w:rsid w:val="005E71C1"/>
    <w:rsid w:val="005F007B"/>
    <w:rsid w:val="005F156C"/>
    <w:rsid w:val="005F23C6"/>
    <w:rsid w:val="005F2BF2"/>
    <w:rsid w:val="005F4BF2"/>
    <w:rsid w:val="005F54ED"/>
    <w:rsid w:val="005F6D0C"/>
    <w:rsid w:val="006008D2"/>
    <w:rsid w:val="00600A6F"/>
    <w:rsid w:val="00602A36"/>
    <w:rsid w:val="00605DD4"/>
    <w:rsid w:val="00606825"/>
    <w:rsid w:val="006071BA"/>
    <w:rsid w:val="00607FC2"/>
    <w:rsid w:val="0061339C"/>
    <w:rsid w:val="00614F1C"/>
    <w:rsid w:val="00615F1D"/>
    <w:rsid w:val="00617CD8"/>
    <w:rsid w:val="00620AD9"/>
    <w:rsid w:val="0062212A"/>
    <w:rsid w:val="00624C28"/>
    <w:rsid w:val="006265DF"/>
    <w:rsid w:val="006304DC"/>
    <w:rsid w:val="006306F7"/>
    <w:rsid w:val="00633EDF"/>
    <w:rsid w:val="00634DE3"/>
    <w:rsid w:val="00635DAD"/>
    <w:rsid w:val="00636342"/>
    <w:rsid w:val="00636884"/>
    <w:rsid w:val="00636A91"/>
    <w:rsid w:val="006403E1"/>
    <w:rsid w:val="00643023"/>
    <w:rsid w:val="00643B62"/>
    <w:rsid w:val="00650E0D"/>
    <w:rsid w:val="00652338"/>
    <w:rsid w:val="00652F0A"/>
    <w:rsid w:val="00654A0D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521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2F36"/>
    <w:rsid w:val="00707927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561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69DC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1F96"/>
    <w:rsid w:val="007A7F59"/>
    <w:rsid w:val="007B1D37"/>
    <w:rsid w:val="007B3056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3095"/>
    <w:rsid w:val="007F4E98"/>
    <w:rsid w:val="007F52F4"/>
    <w:rsid w:val="008030AD"/>
    <w:rsid w:val="00803AC7"/>
    <w:rsid w:val="00805C5D"/>
    <w:rsid w:val="00807E8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45DE5"/>
    <w:rsid w:val="00850599"/>
    <w:rsid w:val="00850871"/>
    <w:rsid w:val="00851254"/>
    <w:rsid w:val="00852B15"/>
    <w:rsid w:val="00853107"/>
    <w:rsid w:val="0085371C"/>
    <w:rsid w:val="00854FB9"/>
    <w:rsid w:val="00855A2F"/>
    <w:rsid w:val="00857751"/>
    <w:rsid w:val="0086357F"/>
    <w:rsid w:val="00864508"/>
    <w:rsid w:val="00866EFF"/>
    <w:rsid w:val="00872172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05E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6CB2"/>
    <w:rsid w:val="00913853"/>
    <w:rsid w:val="00914CF1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43CF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4E16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6BD"/>
    <w:rsid w:val="009C4C2B"/>
    <w:rsid w:val="009D0A27"/>
    <w:rsid w:val="009D1C76"/>
    <w:rsid w:val="009D1D20"/>
    <w:rsid w:val="009D5FB6"/>
    <w:rsid w:val="009E1440"/>
    <w:rsid w:val="009E2DE4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0320"/>
    <w:rsid w:val="00A34C12"/>
    <w:rsid w:val="00A3513C"/>
    <w:rsid w:val="00A368AE"/>
    <w:rsid w:val="00A37072"/>
    <w:rsid w:val="00A37C65"/>
    <w:rsid w:val="00A37D0A"/>
    <w:rsid w:val="00A414A4"/>
    <w:rsid w:val="00A42C5A"/>
    <w:rsid w:val="00A504F4"/>
    <w:rsid w:val="00A50683"/>
    <w:rsid w:val="00A50728"/>
    <w:rsid w:val="00A51E39"/>
    <w:rsid w:val="00A572BF"/>
    <w:rsid w:val="00A57DC4"/>
    <w:rsid w:val="00A57FE9"/>
    <w:rsid w:val="00A60D8E"/>
    <w:rsid w:val="00A63774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7AB6"/>
    <w:rsid w:val="00AA013E"/>
    <w:rsid w:val="00AA0E84"/>
    <w:rsid w:val="00AA2410"/>
    <w:rsid w:val="00AA7E17"/>
    <w:rsid w:val="00AB187D"/>
    <w:rsid w:val="00AB2551"/>
    <w:rsid w:val="00AB2EDF"/>
    <w:rsid w:val="00AB739C"/>
    <w:rsid w:val="00AB7D2D"/>
    <w:rsid w:val="00AB7F54"/>
    <w:rsid w:val="00AC188C"/>
    <w:rsid w:val="00AC2C25"/>
    <w:rsid w:val="00AC5F60"/>
    <w:rsid w:val="00AC7424"/>
    <w:rsid w:val="00AD2DBE"/>
    <w:rsid w:val="00AD2ED8"/>
    <w:rsid w:val="00AD3A28"/>
    <w:rsid w:val="00AD455B"/>
    <w:rsid w:val="00AD6FE3"/>
    <w:rsid w:val="00AD7DD6"/>
    <w:rsid w:val="00AD7E9E"/>
    <w:rsid w:val="00AE2F34"/>
    <w:rsid w:val="00AE4B11"/>
    <w:rsid w:val="00AE6577"/>
    <w:rsid w:val="00AF01E5"/>
    <w:rsid w:val="00AF171C"/>
    <w:rsid w:val="00AF3B31"/>
    <w:rsid w:val="00AF5803"/>
    <w:rsid w:val="00AF6591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1CD8"/>
    <w:rsid w:val="00B123D0"/>
    <w:rsid w:val="00B12633"/>
    <w:rsid w:val="00B126D1"/>
    <w:rsid w:val="00B133BD"/>
    <w:rsid w:val="00B1485E"/>
    <w:rsid w:val="00B15F62"/>
    <w:rsid w:val="00B16C99"/>
    <w:rsid w:val="00B175FE"/>
    <w:rsid w:val="00B21C95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5DA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3A4"/>
    <w:rsid w:val="00BD36C1"/>
    <w:rsid w:val="00BD51EE"/>
    <w:rsid w:val="00BE5325"/>
    <w:rsid w:val="00BF1C96"/>
    <w:rsid w:val="00BF1D9A"/>
    <w:rsid w:val="00BF32B6"/>
    <w:rsid w:val="00BF6469"/>
    <w:rsid w:val="00BF79B2"/>
    <w:rsid w:val="00C011C0"/>
    <w:rsid w:val="00C04CFB"/>
    <w:rsid w:val="00C07519"/>
    <w:rsid w:val="00C07C9C"/>
    <w:rsid w:val="00C10CAD"/>
    <w:rsid w:val="00C11287"/>
    <w:rsid w:val="00C12C25"/>
    <w:rsid w:val="00C14162"/>
    <w:rsid w:val="00C144C3"/>
    <w:rsid w:val="00C14562"/>
    <w:rsid w:val="00C16FA6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4468"/>
    <w:rsid w:val="00C751A9"/>
    <w:rsid w:val="00C81D46"/>
    <w:rsid w:val="00C82D25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42A"/>
    <w:rsid w:val="00CC7A81"/>
    <w:rsid w:val="00CD0978"/>
    <w:rsid w:val="00CD5561"/>
    <w:rsid w:val="00CD66F6"/>
    <w:rsid w:val="00CD6D38"/>
    <w:rsid w:val="00CD773B"/>
    <w:rsid w:val="00CE0375"/>
    <w:rsid w:val="00CE0F04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DEC"/>
    <w:rsid w:val="00D21F8B"/>
    <w:rsid w:val="00D221DE"/>
    <w:rsid w:val="00D228C1"/>
    <w:rsid w:val="00D25D9A"/>
    <w:rsid w:val="00D2689F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0C56"/>
    <w:rsid w:val="00D513C9"/>
    <w:rsid w:val="00D522CA"/>
    <w:rsid w:val="00D67405"/>
    <w:rsid w:val="00D67D34"/>
    <w:rsid w:val="00D72CA4"/>
    <w:rsid w:val="00D7462E"/>
    <w:rsid w:val="00D74925"/>
    <w:rsid w:val="00D7545D"/>
    <w:rsid w:val="00D76544"/>
    <w:rsid w:val="00D76739"/>
    <w:rsid w:val="00D76A62"/>
    <w:rsid w:val="00D774A6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1329"/>
    <w:rsid w:val="00DE25DE"/>
    <w:rsid w:val="00DE3C96"/>
    <w:rsid w:val="00DE71BA"/>
    <w:rsid w:val="00DE754B"/>
    <w:rsid w:val="00DF075B"/>
    <w:rsid w:val="00DF1DBB"/>
    <w:rsid w:val="00DF2EC3"/>
    <w:rsid w:val="00DF41A4"/>
    <w:rsid w:val="00DF5912"/>
    <w:rsid w:val="00DF6673"/>
    <w:rsid w:val="00E00097"/>
    <w:rsid w:val="00E053FA"/>
    <w:rsid w:val="00E05B8A"/>
    <w:rsid w:val="00E05CFE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61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F7F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77BEC"/>
    <w:rsid w:val="00E815DF"/>
    <w:rsid w:val="00E84D74"/>
    <w:rsid w:val="00E91CE0"/>
    <w:rsid w:val="00E926C7"/>
    <w:rsid w:val="00E9281D"/>
    <w:rsid w:val="00E93598"/>
    <w:rsid w:val="00EA29F9"/>
    <w:rsid w:val="00EA2BF9"/>
    <w:rsid w:val="00EA38C2"/>
    <w:rsid w:val="00EA5AE4"/>
    <w:rsid w:val="00EA6765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305"/>
    <w:rsid w:val="00F028AC"/>
    <w:rsid w:val="00F03CFD"/>
    <w:rsid w:val="00F050D5"/>
    <w:rsid w:val="00F05B23"/>
    <w:rsid w:val="00F1003D"/>
    <w:rsid w:val="00F10398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F30"/>
    <w:rsid w:val="00F3575B"/>
    <w:rsid w:val="00F422FA"/>
    <w:rsid w:val="00F424C4"/>
    <w:rsid w:val="00F42667"/>
    <w:rsid w:val="00F439B2"/>
    <w:rsid w:val="00F43B2B"/>
    <w:rsid w:val="00F46F40"/>
    <w:rsid w:val="00F47F0E"/>
    <w:rsid w:val="00F52022"/>
    <w:rsid w:val="00F547E1"/>
    <w:rsid w:val="00F5527B"/>
    <w:rsid w:val="00F55936"/>
    <w:rsid w:val="00F55B75"/>
    <w:rsid w:val="00F55D74"/>
    <w:rsid w:val="00F572D8"/>
    <w:rsid w:val="00F57481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6CC0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2FA"/>
    <w:rsid w:val="00FD37C5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1A4B"/>
    <w:rsid w:val="00FF38E8"/>
    <w:rsid w:val="00FF3E4C"/>
    <w:rsid w:val="00FF4D41"/>
    <w:rsid w:val="0F1F4C87"/>
    <w:rsid w:val="0F2700F3"/>
    <w:rsid w:val="0F5F375F"/>
    <w:rsid w:val="11BA234B"/>
    <w:rsid w:val="12561AF5"/>
    <w:rsid w:val="25874D4D"/>
    <w:rsid w:val="2C966C88"/>
    <w:rsid w:val="389B13B0"/>
    <w:rsid w:val="3A4E4B38"/>
    <w:rsid w:val="3B640BC5"/>
    <w:rsid w:val="3C7B1E3E"/>
    <w:rsid w:val="40F43C60"/>
    <w:rsid w:val="40F6669D"/>
    <w:rsid w:val="46D45860"/>
    <w:rsid w:val="480E6BEB"/>
    <w:rsid w:val="4D7D287C"/>
    <w:rsid w:val="532208BF"/>
    <w:rsid w:val="54A6646D"/>
    <w:rsid w:val="5D694B46"/>
    <w:rsid w:val="5F646608"/>
    <w:rsid w:val="6A6C3C85"/>
    <w:rsid w:val="73B532D2"/>
    <w:rsid w:val="7855649F"/>
    <w:rsid w:val="7C230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BE5325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BE5325"/>
    <w:pPr>
      <w:jc w:val="left"/>
    </w:pPr>
  </w:style>
  <w:style w:type="paragraph" w:styleId="a5">
    <w:name w:val="Body Text Indent"/>
    <w:basedOn w:val="a"/>
    <w:qFormat/>
    <w:rsid w:val="00BE5325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BE532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BE5325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BE5325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BE53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BE5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BE53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BE53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qFormat/>
    <w:rsid w:val="00BE5325"/>
    <w:rPr>
      <w:b/>
      <w:bCs/>
    </w:rPr>
  </w:style>
  <w:style w:type="character" w:styleId="ae">
    <w:name w:val="page number"/>
    <w:basedOn w:val="a0"/>
    <w:qFormat/>
    <w:rsid w:val="00BE5325"/>
  </w:style>
  <w:style w:type="character" w:styleId="af">
    <w:name w:val="Hyperlink"/>
    <w:basedOn w:val="a0"/>
    <w:qFormat/>
    <w:rsid w:val="00BE5325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BE5325"/>
    <w:rPr>
      <w:sz w:val="21"/>
      <w:szCs w:val="21"/>
    </w:rPr>
  </w:style>
  <w:style w:type="paragraph" w:styleId="af1">
    <w:name w:val="List Paragraph"/>
    <w:basedOn w:val="a"/>
    <w:uiPriority w:val="34"/>
    <w:qFormat/>
    <w:rsid w:val="00BE5325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BE5325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qFormat/>
    <w:rsid w:val="00BE5325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BE5325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BE5325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45</TotalTime>
  <Pages>3</Pages>
  <Words>319</Words>
  <Characters>1822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64</cp:revision>
  <cp:lastPrinted>2019-06-20T12:41:00Z</cp:lastPrinted>
  <dcterms:created xsi:type="dcterms:W3CDTF">2019-08-22T08:59:00Z</dcterms:created>
  <dcterms:modified xsi:type="dcterms:W3CDTF">2020-11-05T03:08:00Z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