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991" w:rsidRPr="00AB0991" w:rsidRDefault="00AB0991" w:rsidP="00AB0991">
      <w:pPr>
        <w:ind w:right="420"/>
        <w:jc w:val="center"/>
        <w:rPr>
          <w:rFonts w:ascii="微软雅黑" w:eastAsia="微软雅黑" w:hAnsi="微软雅黑" w:cs="Arial"/>
          <w:b/>
          <w:color w:val="000000"/>
          <w:kern w:val="0"/>
          <w:sz w:val="28"/>
          <w:szCs w:val="24"/>
        </w:rPr>
      </w:pPr>
      <w:r w:rsidRPr="00AB0991">
        <w:rPr>
          <w:rFonts w:ascii="微软雅黑" w:eastAsia="微软雅黑" w:hAnsi="微软雅黑" w:cs="Arial" w:hint="eastAsia"/>
          <w:b/>
          <w:color w:val="000000"/>
          <w:kern w:val="0"/>
          <w:sz w:val="28"/>
          <w:szCs w:val="24"/>
        </w:rPr>
        <w:t>招标信息公告</w:t>
      </w:r>
    </w:p>
    <w:p w:rsidR="00096483" w:rsidRPr="00AB0991" w:rsidRDefault="00096483" w:rsidP="00096483">
      <w:pPr>
        <w:widowControl/>
        <w:shd w:val="clear" w:color="auto" w:fill="FFFFFF"/>
        <w:ind w:firstLineChars="177" w:firstLine="425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郑州</w:t>
      </w:r>
      <w:r w:rsidRPr="00AB0991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统一企业有限公司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（以下称：甲方）就食堂</w:t>
      </w:r>
      <w:r w:rsidRPr="00AB0991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外包服务项目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进行</w:t>
      </w:r>
      <w:r w:rsidRPr="00AB0991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招标，公开征集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满足</w:t>
      </w:r>
      <w:r w:rsidRPr="00AB0991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如下要求的服务商伙伴：</w:t>
      </w:r>
    </w:p>
    <w:p w:rsidR="00096483" w:rsidRPr="00B56F46" w:rsidRDefault="00096483" w:rsidP="00096483">
      <w:pPr>
        <w:widowControl/>
        <w:spacing w:beforeLines="50" w:line="360" w:lineRule="exact"/>
        <w:jc w:val="left"/>
        <w:rPr>
          <w:rFonts w:ascii="微软雅黑" w:eastAsia="微软雅黑" w:hAnsi="微软雅黑" w:cs="Arial"/>
          <w:b/>
          <w:color w:val="000000"/>
          <w:kern w:val="0"/>
          <w:sz w:val="24"/>
          <w:szCs w:val="24"/>
        </w:rPr>
      </w:pPr>
      <w:r w:rsidRPr="00B56F46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1、项目概述：</w:t>
      </w:r>
    </w:p>
    <w:p w:rsidR="00096483" w:rsidRPr="00500E06" w:rsidRDefault="00096483" w:rsidP="00096483">
      <w:pPr>
        <w:widowControl/>
        <w:shd w:val="clear" w:color="auto" w:fill="FFFFFF"/>
        <w:ind w:leftChars="202" w:left="1557" w:hangingChars="472" w:hanging="1133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 w:rsidRPr="00500E06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合</w:t>
      </w:r>
      <w:r w:rsidRPr="00500E06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同</w:t>
      </w:r>
      <w:r w:rsidRPr="00500E06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时间：</w:t>
      </w:r>
      <w:r w:rsidRPr="00FD69A7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2020年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09</w:t>
      </w:r>
      <w:r w:rsidRPr="00FD69A7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月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14</w:t>
      </w:r>
      <w:r w:rsidRPr="00FD69A7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日-2021年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09</w:t>
      </w:r>
      <w:r w:rsidRPr="00FD69A7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月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30</w:t>
      </w:r>
      <w:r w:rsidRPr="00FD69A7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日（以实际签订时间为准，期限1年）</w:t>
      </w:r>
    </w:p>
    <w:p w:rsidR="00096483" w:rsidRDefault="00096483" w:rsidP="00096483">
      <w:pPr>
        <w:widowControl/>
        <w:shd w:val="clear" w:color="auto" w:fill="FFFFFF"/>
        <w:ind w:leftChars="202" w:left="1557" w:hangingChars="472" w:hanging="1133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项目地点：</w:t>
      </w:r>
      <w:r w:rsidRPr="00096483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河南省郑州市航空港区金港大道东侧</w:t>
      </w:r>
    </w:p>
    <w:p w:rsidR="00096483" w:rsidRDefault="00096483" w:rsidP="00096483">
      <w:pPr>
        <w:widowControl/>
        <w:shd w:val="clear" w:color="auto" w:fill="FFFFFF"/>
        <w:ind w:leftChars="202" w:left="1557" w:hangingChars="472" w:hanging="1133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项目范围：为郑州统一企业有限公司员工提供</w:t>
      </w:r>
      <w:r w:rsidRPr="00E14E00">
        <w:rPr>
          <w:rFonts w:ascii="微软雅黑" w:eastAsia="微软雅黑" w:hAnsi="微软雅黑" w:cs="Arial" w:hint="eastAsia"/>
          <w:kern w:val="0"/>
          <w:sz w:val="24"/>
          <w:szCs w:val="24"/>
        </w:rPr>
        <w:t>早餐、中餐、晚餐、夜餐、夜宵</w:t>
      </w:r>
      <w:r w:rsidRPr="00276819">
        <w:rPr>
          <w:rFonts w:ascii="微软雅黑" w:eastAsia="微软雅黑" w:hAnsi="微软雅黑" w:hint="eastAsia"/>
          <w:color w:val="000000"/>
          <w:sz w:val="24"/>
          <w:szCs w:val="24"/>
          <w:shd w:val="clear" w:color="auto" w:fill="FFFFFF"/>
        </w:rPr>
        <w:t>的餐饮供应</w:t>
      </w:r>
    </w:p>
    <w:p w:rsidR="00096483" w:rsidRPr="00060C84" w:rsidRDefault="00096483" w:rsidP="00096483">
      <w:pPr>
        <w:widowControl/>
        <w:shd w:val="clear" w:color="auto" w:fill="FFFFFF"/>
        <w:ind w:leftChars="202" w:left="1557" w:hangingChars="472" w:hanging="1133"/>
        <w:jc w:val="left"/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 xml:space="preserve">项目要求： </w:t>
      </w:r>
      <w:r>
        <w:rPr>
          <w:rFonts w:ascii="微软雅黑" w:eastAsia="微软雅黑" w:hAnsi="微软雅黑" w:hint="eastAsia"/>
          <w:color w:val="000000"/>
          <w:sz w:val="24"/>
          <w:szCs w:val="24"/>
          <w:shd w:val="clear" w:color="auto" w:fill="FFFFFF"/>
        </w:rPr>
        <w:t>1）</w:t>
      </w:r>
      <w:r w:rsidRPr="00E14E00">
        <w:rPr>
          <w:rFonts w:ascii="微软雅黑" w:eastAsia="微软雅黑" w:hAnsi="微软雅黑" w:hint="eastAsia"/>
          <w:sz w:val="24"/>
          <w:szCs w:val="24"/>
          <w:shd w:val="clear" w:color="auto" w:fill="FFFFFF"/>
        </w:rPr>
        <w:t>食堂面积：300平方米（厨房）、600平方米（就餐大厅）。</w:t>
      </w:r>
    </w:p>
    <w:p w:rsidR="00096483" w:rsidRPr="00060C84" w:rsidRDefault="00096483" w:rsidP="00096483">
      <w:pPr>
        <w:widowControl/>
        <w:shd w:val="clear" w:color="auto" w:fill="FFFFFF"/>
        <w:ind w:leftChars="810" w:left="2126" w:hangingChars="177" w:hanging="425"/>
        <w:jc w:val="left"/>
        <w:rPr>
          <w:rFonts w:ascii="微软雅黑" w:eastAsia="微软雅黑" w:hAnsi="微软雅黑" w:hint="eastAsia"/>
          <w:color w:val="000000"/>
          <w:sz w:val="24"/>
          <w:szCs w:val="24"/>
          <w:shd w:val="clear" w:color="auto" w:fill="FFFFFF"/>
        </w:rPr>
      </w:pPr>
      <w:r w:rsidRPr="00060C84">
        <w:rPr>
          <w:rFonts w:ascii="微软雅黑" w:eastAsia="微软雅黑" w:hAnsi="微软雅黑" w:hint="eastAsia"/>
          <w:color w:val="000000"/>
          <w:sz w:val="24"/>
          <w:szCs w:val="24"/>
          <w:shd w:val="clear" w:color="auto" w:fill="FFFFFF"/>
        </w:rPr>
        <w:t>2）就餐总人数：平均</w:t>
      </w:r>
      <w:r w:rsidRPr="00060C84">
        <w:rPr>
          <w:rFonts w:ascii="微软雅黑" w:eastAsia="微软雅黑" w:hAnsi="微软雅黑"/>
          <w:color w:val="000000"/>
          <w:sz w:val="24"/>
          <w:szCs w:val="24"/>
          <w:shd w:val="clear" w:color="auto" w:fill="FFFFFF"/>
        </w:rPr>
        <w:t>65</w:t>
      </w:r>
      <w:r w:rsidRPr="00060C84">
        <w:rPr>
          <w:rFonts w:ascii="微软雅黑" w:eastAsia="微软雅黑" w:hAnsi="微软雅黑" w:hint="eastAsia"/>
          <w:color w:val="000000"/>
          <w:sz w:val="24"/>
          <w:szCs w:val="24"/>
          <w:shd w:val="clear" w:color="auto" w:fill="FFFFFF"/>
        </w:rPr>
        <w:t>0人；</w:t>
      </w:r>
      <w:proofErr w:type="gramStart"/>
      <w:r w:rsidRPr="00060C84">
        <w:rPr>
          <w:rFonts w:ascii="微软雅黑" w:eastAsia="微软雅黑" w:hAnsi="微软雅黑" w:hint="eastAsia"/>
          <w:color w:val="000000"/>
          <w:sz w:val="24"/>
          <w:szCs w:val="24"/>
          <w:shd w:val="clear" w:color="auto" w:fill="FFFFFF"/>
        </w:rPr>
        <w:t>单餐最高</w:t>
      </w:r>
      <w:proofErr w:type="gramEnd"/>
      <w:r w:rsidRPr="00060C84">
        <w:rPr>
          <w:rFonts w:ascii="微软雅黑" w:eastAsia="微软雅黑" w:hAnsi="微软雅黑" w:hint="eastAsia"/>
          <w:color w:val="000000"/>
          <w:sz w:val="24"/>
          <w:szCs w:val="24"/>
          <w:shd w:val="clear" w:color="auto" w:fill="FFFFFF"/>
        </w:rPr>
        <w:t>就餐人数：440人。</w:t>
      </w:r>
    </w:p>
    <w:p w:rsidR="00096483" w:rsidRDefault="00096483" w:rsidP="00096483">
      <w:pPr>
        <w:widowControl/>
        <w:shd w:val="clear" w:color="auto" w:fill="FFFFFF"/>
        <w:ind w:leftChars="810" w:left="2126" w:hangingChars="177" w:hanging="425"/>
        <w:jc w:val="left"/>
        <w:rPr>
          <w:rFonts w:ascii="微软雅黑" w:eastAsia="微软雅黑" w:hAnsi="微软雅黑" w:hint="eastAsia"/>
          <w:color w:val="000000"/>
          <w:sz w:val="24"/>
          <w:szCs w:val="24"/>
          <w:shd w:val="clear" w:color="auto" w:fill="FFFFFF"/>
        </w:rPr>
      </w:pPr>
      <w:r w:rsidRPr="00060C84">
        <w:rPr>
          <w:rFonts w:ascii="微软雅黑" w:eastAsia="微软雅黑" w:hAnsi="微软雅黑" w:hint="eastAsia"/>
          <w:color w:val="000000"/>
          <w:sz w:val="24"/>
          <w:szCs w:val="24"/>
          <w:shd w:val="clear" w:color="auto" w:fill="FFFFFF"/>
        </w:rPr>
        <w:t>3）食堂硬件设施：大锅灶3个、蒸饭柜1台、蒸汽夹层锅1个、冷库1个，电冰箱2台、消毒柜3台等食堂所用工具齐全</w:t>
      </w:r>
      <w:r>
        <w:rPr>
          <w:rFonts w:ascii="微软雅黑" w:eastAsia="微软雅黑" w:hAnsi="微软雅黑" w:hint="eastAsia"/>
          <w:color w:val="000000"/>
          <w:sz w:val="24"/>
          <w:szCs w:val="24"/>
          <w:shd w:val="clear" w:color="auto" w:fill="FFFFFF"/>
        </w:rPr>
        <w:t>。</w:t>
      </w:r>
    </w:p>
    <w:p w:rsidR="00096483" w:rsidRDefault="00096483" w:rsidP="00096483">
      <w:pPr>
        <w:widowControl/>
        <w:shd w:val="clear" w:color="auto" w:fill="FFFFFF"/>
        <w:ind w:leftChars="202" w:left="1557" w:hangingChars="472" w:hanging="1133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 w:rsidRPr="00060C84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保证金缴纳：投标保证金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3</w:t>
      </w:r>
      <w:r w:rsidRPr="00060C84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万元，履约保证金依中标金额5%缴纳（上限1</w:t>
      </w:r>
      <w:r w:rsidRPr="00060C84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0</w:t>
      </w:r>
      <w:r w:rsidRPr="00060C84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万元），具体以招标说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明书为准。</w:t>
      </w:r>
    </w:p>
    <w:p w:rsidR="00096483" w:rsidRPr="00EA4061" w:rsidRDefault="00096483" w:rsidP="00096483">
      <w:pPr>
        <w:widowControl/>
        <w:spacing w:beforeLines="50" w:line="360" w:lineRule="exact"/>
        <w:jc w:val="left"/>
        <w:rPr>
          <w:rFonts w:ascii="微软雅黑" w:eastAsia="微软雅黑" w:hAnsi="微软雅黑" w:cs="Arial"/>
          <w:b/>
          <w:color w:val="000000"/>
          <w:kern w:val="0"/>
          <w:sz w:val="24"/>
          <w:szCs w:val="24"/>
        </w:rPr>
      </w:pPr>
      <w:r w:rsidRPr="00EA406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2、服务商资质要求：</w:t>
      </w:r>
    </w:p>
    <w:p w:rsidR="00096483" w:rsidRDefault="00096483" w:rsidP="00096483">
      <w:pPr>
        <w:widowControl/>
        <w:shd w:val="clear" w:color="auto" w:fill="FFFFFF"/>
        <w:ind w:leftChars="202" w:left="849" w:hangingChars="177" w:hanging="425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 w:rsidRPr="000E1787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A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</w:t>
      </w:r>
      <w:r w:rsidRPr="00432872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经营范围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：</w:t>
      </w:r>
      <w:r w:rsidRPr="00276819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具备</w:t>
      </w:r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餐饮管理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或</w:t>
      </w:r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餐饮服务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或</w:t>
      </w:r>
      <w:proofErr w:type="gramStart"/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团膳管理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或</w:t>
      </w:r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团膳服务</w:t>
      </w:r>
      <w:proofErr w:type="gramEnd"/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或</w:t>
      </w:r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食堂承包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或</w:t>
      </w:r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正餐服务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或</w:t>
      </w:r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膳食管理服务</w:t>
      </w:r>
      <w:proofErr w:type="gramStart"/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或</w:t>
      </w:r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热类食品</w:t>
      </w:r>
      <w:proofErr w:type="gramEnd"/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制售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等</w:t>
      </w:r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的经营范围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；</w:t>
      </w:r>
    </w:p>
    <w:p w:rsidR="00096483" w:rsidRDefault="00096483" w:rsidP="00096483">
      <w:pPr>
        <w:widowControl/>
        <w:shd w:val="clear" w:color="auto" w:fill="FFFFFF"/>
        <w:ind w:leftChars="202" w:left="849" w:hangingChars="177" w:hanging="425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B、</w:t>
      </w:r>
      <w:r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注册资本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：≥100</w:t>
      </w:r>
      <w:r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万人民币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；</w:t>
      </w:r>
    </w:p>
    <w:p w:rsidR="00096483" w:rsidRDefault="00096483" w:rsidP="00096483">
      <w:pPr>
        <w:widowControl/>
        <w:shd w:val="clear" w:color="auto" w:fill="FFFFFF"/>
        <w:ind w:leftChars="202" w:left="849" w:hangingChars="177" w:hanging="425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C</w:t>
      </w:r>
      <w:r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</w:t>
      </w:r>
      <w:r w:rsidRPr="00432872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执业年限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：</w:t>
      </w:r>
      <w:r w:rsidRPr="00276819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具备</w:t>
      </w:r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餐饮管理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或</w:t>
      </w:r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餐饮服务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或</w:t>
      </w:r>
      <w:proofErr w:type="gramStart"/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团膳管理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或</w:t>
      </w:r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团膳服务</w:t>
      </w:r>
      <w:proofErr w:type="gramEnd"/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或</w:t>
      </w:r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食堂承包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或</w:t>
      </w:r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正餐服务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或</w:t>
      </w:r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膳食管理服务</w:t>
      </w:r>
      <w:proofErr w:type="gramStart"/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或</w:t>
      </w:r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热类食品</w:t>
      </w:r>
      <w:proofErr w:type="gramEnd"/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制售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等</w:t>
      </w:r>
      <w:r w:rsidRPr="00B660E8"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的经营范围</w:t>
      </w:r>
      <w:r w:rsidRPr="00EA4061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2年（含）以上</w:t>
      </w:r>
      <w:r>
        <w:rPr>
          <w:rFonts w:ascii="微软雅黑" w:eastAsia="微软雅黑" w:hAnsi="微软雅黑" w:hint="eastAsia"/>
          <w:color w:val="191F25"/>
          <w:sz w:val="24"/>
          <w:szCs w:val="24"/>
          <w:shd w:val="clear" w:color="auto" w:fill="FFFFFF"/>
        </w:rPr>
        <w:t>；</w:t>
      </w:r>
    </w:p>
    <w:p w:rsidR="00096483" w:rsidRPr="00EA4061" w:rsidRDefault="00096483" w:rsidP="00096483">
      <w:pPr>
        <w:widowControl/>
        <w:shd w:val="clear" w:color="auto" w:fill="FFFFFF"/>
        <w:ind w:leftChars="202" w:left="849" w:hangingChars="177" w:hanging="425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D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、河南省地域范围内有服务实绩；</w:t>
      </w:r>
    </w:p>
    <w:p w:rsidR="00416E7B" w:rsidRDefault="00416E7B" w:rsidP="00096483">
      <w:pPr>
        <w:widowControl/>
        <w:spacing w:beforeLines="50" w:line="360" w:lineRule="exact"/>
        <w:jc w:val="left"/>
        <w:rPr>
          <w:rFonts w:ascii="微软雅黑" w:eastAsia="微软雅黑" w:hAnsi="微软雅黑" w:cs="Arial"/>
          <w:b/>
          <w:color w:val="000000"/>
          <w:kern w:val="0"/>
          <w:sz w:val="24"/>
          <w:szCs w:val="24"/>
        </w:rPr>
      </w:pPr>
      <w:r w:rsidRPr="00AB099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3、报名方式：</w:t>
      </w:r>
    </w:p>
    <w:p w:rsidR="00416E7B" w:rsidRPr="008050EC" w:rsidRDefault="00FE649C" w:rsidP="00416E7B">
      <w:pPr>
        <w:widowControl/>
        <w:shd w:val="clear" w:color="auto" w:fill="FFFFFF"/>
        <w:ind w:leftChars="202" w:left="849" w:hangingChars="177" w:hanging="425"/>
        <w:jc w:val="left"/>
        <w:outlineLvl w:val="0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有意向之服务商，可</w:t>
      </w:r>
      <w:proofErr w:type="gramStart"/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至统一企业慧采</w:t>
      </w:r>
      <w:proofErr w:type="gramEnd"/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平台（</w:t>
      </w:r>
      <w:r w:rsidRPr="00CB2715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https://huicai.pec.com.cn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）进行注册报名。</w:t>
      </w:r>
    </w:p>
    <w:p w:rsidR="00416E7B" w:rsidRPr="000E1787" w:rsidRDefault="00416E7B" w:rsidP="00416E7B">
      <w:pPr>
        <w:widowControl/>
        <w:shd w:val="clear" w:color="auto" w:fill="FFFFFF"/>
        <w:ind w:leftChars="202" w:left="849" w:hangingChars="177" w:hanging="425"/>
        <w:jc w:val="left"/>
        <w:outlineLvl w:val="0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 w:rsidRPr="000E1787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A</w:t>
      </w:r>
      <w:r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报名咨询</w:t>
      </w:r>
      <w:r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人：</w:t>
      </w:r>
      <w:r w:rsidR="00276819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孙女士</w:t>
      </w:r>
    </w:p>
    <w:p w:rsidR="00416E7B" w:rsidRPr="001963C1" w:rsidRDefault="00416E7B" w:rsidP="00416E7B">
      <w:pPr>
        <w:widowControl/>
        <w:shd w:val="clear" w:color="auto" w:fill="FFFFFF"/>
        <w:ind w:leftChars="202" w:left="849" w:hangingChars="177" w:hanging="425"/>
        <w:jc w:val="left"/>
        <w:outlineLvl w:val="0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 w:rsidRPr="000E1787">
        <w:rPr>
          <w:rFonts w:ascii="微软雅黑" w:eastAsia="微软雅黑" w:hAnsi="微软雅黑" w:cs="Arial"/>
          <w:color w:val="000000"/>
          <w:kern w:val="0"/>
          <w:sz w:val="24"/>
          <w:szCs w:val="24"/>
        </w:rPr>
        <w:t>B</w:t>
      </w:r>
      <w:r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、电话：</w:t>
      </w:r>
      <w:r w:rsidRPr="001963C1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0512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-</w:t>
      </w:r>
      <w:r w:rsidRPr="001963C1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577</w:t>
      </w:r>
      <w:r w:rsidR="00276819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06297</w:t>
      </w:r>
    </w:p>
    <w:p w:rsidR="00D957D1" w:rsidRDefault="00416E7B" w:rsidP="00D957D1">
      <w:pPr>
        <w:widowControl/>
        <w:shd w:val="clear" w:color="auto" w:fill="FFFFFF"/>
        <w:ind w:leftChars="201" w:left="424" w:hanging="2"/>
        <w:jc w:val="left"/>
        <w:outlineLvl w:val="0"/>
        <w:rPr>
          <w:rFonts w:ascii="微软雅黑" w:eastAsia="微软雅黑" w:hAnsi="微软雅黑" w:cs="Arial"/>
          <w:b/>
          <w:color w:val="000000"/>
          <w:kern w:val="0"/>
          <w:sz w:val="24"/>
          <w:szCs w:val="24"/>
        </w:rPr>
      </w:pP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C、</w:t>
      </w:r>
      <w:r w:rsidRPr="000E1787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报名时间：</w:t>
      </w:r>
      <w:r w:rsidR="00D957D1" w:rsidRPr="00EA406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2020年</w:t>
      </w:r>
      <w:r w:rsidR="00D957D1">
        <w:rPr>
          <w:rFonts w:ascii="微软雅黑" w:eastAsia="微软雅黑" w:hAnsi="微软雅黑" w:cs="Arial"/>
          <w:b/>
          <w:color w:val="000000"/>
          <w:kern w:val="0"/>
          <w:sz w:val="24"/>
          <w:szCs w:val="24"/>
        </w:rPr>
        <w:t xml:space="preserve"> </w:t>
      </w:r>
      <w:r w:rsidR="00776B75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0</w:t>
      </w:r>
      <w:r w:rsidR="00096483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7</w:t>
      </w:r>
      <w:r w:rsidR="00D957D1" w:rsidRPr="00EA406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月</w:t>
      </w:r>
      <w:r w:rsidR="00096483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03</w:t>
      </w:r>
      <w:r w:rsidR="00D957D1" w:rsidRPr="00EA406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日08时至2020年</w:t>
      </w:r>
      <w:r w:rsidR="00776B75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0</w:t>
      </w:r>
      <w:r w:rsidR="00096483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7</w:t>
      </w:r>
      <w:r w:rsidR="00D957D1" w:rsidRPr="00EA406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月</w:t>
      </w:r>
      <w:r w:rsidR="00096483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13</w:t>
      </w:r>
      <w:r w:rsidR="00D957D1" w:rsidRPr="00EA406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日08时</w:t>
      </w:r>
      <w:proofErr w:type="gramStart"/>
      <w:r w:rsidR="00D957D1" w:rsidRPr="00EA406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止</w:t>
      </w:r>
      <w:proofErr w:type="gramEnd"/>
    </w:p>
    <w:p w:rsidR="00416E7B" w:rsidRPr="00AB0991" w:rsidRDefault="00416E7B" w:rsidP="00096483">
      <w:pPr>
        <w:widowControl/>
        <w:spacing w:beforeLines="50" w:line="360" w:lineRule="exact"/>
        <w:jc w:val="left"/>
        <w:rPr>
          <w:rFonts w:ascii="微软雅黑" w:eastAsia="微软雅黑" w:hAnsi="微软雅黑" w:cs="Arial"/>
          <w:b/>
          <w:color w:val="000000"/>
          <w:kern w:val="0"/>
          <w:sz w:val="24"/>
          <w:szCs w:val="24"/>
        </w:rPr>
      </w:pPr>
      <w:r w:rsidRPr="00AB099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4、报名须知：</w:t>
      </w:r>
    </w:p>
    <w:p w:rsidR="00096483" w:rsidRPr="00EA4061" w:rsidRDefault="00096483" w:rsidP="00096483">
      <w:pPr>
        <w:widowControl/>
        <w:shd w:val="clear" w:color="auto" w:fill="FFFFFF"/>
        <w:ind w:leftChars="201" w:left="424" w:hanging="2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 w:rsidRPr="00EA4061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A、审核合格后，将由统一公司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招投标</w:t>
      </w:r>
      <w:r w:rsidRPr="00EA4061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工作。</w:t>
      </w:r>
    </w:p>
    <w:p w:rsidR="00096483" w:rsidRPr="00EA4061" w:rsidRDefault="00096483" w:rsidP="00096483">
      <w:pPr>
        <w:widowControl/>
        <w:shd w:val="clear" w:color="auto" w:fill="FFFFFF"/>
        <w:ind w:leftChars="202" w:left="426" w:hanging="2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 w:rsidRPr="00EA4061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B、若投标公司所提供资料有作假情况，一律列入统一集团黑名单中。</w:t>
      </w:r>
    </w:p>
    <w:p w:rsidR="00416E7B" w:rsidRPr="00AB0991" w:rsidRDefault="00416E7B" w:rsidP="00096483">
      <w:pPr>
        <w:widowControl/>
        <w:spacing w:beforeLines="50" w:line="360" w:lineRule="exact"/>
        <w:jc w:val="left"/>
        <w:rPr>
          <w:rFonts w:ascii="微软雅黑" w:eastAsia="微软雅黑" w:hAnsi="微软雅黑" w:cs="Arial"/>
          <w:b/>
          <w:color w:val="000000"/>
          <w:kern w:val="0"/>
          <w:sz w:val="24"/>
          <w:szCs w:val="24"/>
        </w:rPr>
      </w:pPr>
      <w:r w:rsidRPr="00AB099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5、反腐直通车：</w:t>
      </w:r>
    </w:p>
    <w:p w:rsidR="00416E7B" w:rsidRDefault="00416E7B" w:rsidP="00416E7B">
      <w:pPr>
        <w:widowControl/>
        <w:shd w:val="clear" w:color="auto" w:fill="FFFFFF"/>
        <w:ind w:leftChars="200" w:left="849" w:hanging="429"/>
        <w:jc w:val="left"/>
        <w:rPr>
          <w:rFonts w:ascii="微软雅黑" w:eastAsia="微软雅黑" w:hAnsi="微软雅黑" w:cs="Arial"/>
          <w:color w:val="000000"/>
          <w:kern w:val="0"/>
          <w:sz w:val="24"/>
          <w:szCs w:val="24"/>
        </w:rPr>
      </w:pPr>
      <w:r w:rsidRPr="009F5628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A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、为拓宽服务</w:t>
      </w:r>
      <w:r w:rsidRPr="009F5628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商沟通</w:t>
      </w:r>
      <w:r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、</w:t>
      </w:r>
      <w:r w:rsidRPr="009F5628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监督的渠道，及时制止、查处违纪违法行为，本公司内</w:t>
      </w:r>
      <w:proofErr w:type="gramStart"/>
      <w:r w:rsidRPr="009F5628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审部特设置反</w:t>
      </w:r>
      <w:proofErr w:type="gramEnd"/>
      <w:r w:rsidRPr="009F5628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贪腐直通车，欢迎监督，如实举报。</w:t>
      </w:r>
    </w:p>
    <w:p w:rsidR="008E3F13" w:rsidRPr="00416E7B" w:rsidRDefault="00416E7B" w:rsidP="00276819">
      <w:pPr>
        <w:widowControl/>
        <w:shd w:val="clear" w:color="auto" w:fill="FFFFFF"/>
        <w:ind w:leftChars="201" w:left="424" w:hanging="2"/>
        <w:jc w:val="left"/>
        <w:rPr>
          <w:rFonts w:ascii="微软雅黑" w:eastAsia="微软雅黑" w:hAnsi="微软雅黑" w:cs="Arial"/>
          <w:b/>
          <w:color w:val="000000"/>
          <w:kern w:val="0"/>
          <w:sz w:val="24"/>
          <w:szCs w:val="24"/>
        </w:rPr>
      </w:pPr>
      <w:r w:rsidRPr="009F5628">
        <w:rPr>
          <w:rFonts w:ascii="微软雅黑" w:eastAsia="微软雅黑" w:hAnsi="微软雅黑" w:cs="Arial" w:hint="eastAsia"/>
          <w:color w:val="000000"/>
          <w:kern w:val="0"/>
          <w:sz w:val="24"/>
          <w:szCs w:val="24"/>
        </w:rPr>
        <w:t>B、内审投诉（反贪腐直通车）：</w:t>
      </w:r>
      <w:r w:rsidRPr="001963C1"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邮箱（fanfu@pec.com.cn）、电话 （18221429653</w:t>
      </w:r>
      <w:r>
        <w:rPr>
          <w:rFonts w:ascii="微软雅黑" w:eastAsia="微软雅黑" w:hAnsi="微软雅黑" w:cs="Arial" w:hint="eastAsia"/>
          <w:b/>
          <w:color w:val="000000"/>
          <w:kern w:val="0"/>
          <w:sz w:val="24"/>
          <w:szCs w:val="24"/>
        </w:rPr>
        <w:t>）。</w:t>
      </w:r>
    </w:p>
    <w:sectPr w:rsidR="008E3F13" w:rsidRPr="00416E7B" w:rsidSect="00F80AD8">
      <w:headerReference w:type="default" r:id="rId8"/>
      <w:footerReference w:type="default" r:id="rId9"/>
      <w:pgSz w:w="11906" w:h="16838" w:code="9"/>
      <w:pgMar w:top="720" w:right="720" w:bottom="720" w:left="720" w:header="624" w:footer="675" w:gutter="0"/>
      <w:cols w:space="425"/>
      <w:docGrid w:type="lines" w:linePitch="4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FB2" w:rsidRDefault="005F4FB2" w:rsidP="00F15583">
      <w:r>
        <w:separator/>
      </w:r>
    </w:p>
  </w:endnote>
  <w:endnote w:type="continuationSeparator" w:id="0">
    <w:p w:rsidR="005F4FB2" w:rsidRDefault="005F4FB2" w:rsidP="00F15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0C" w:rsidRDefault="00004B0C" w:rsidP="008A1EF1">
    <w:pPr>
      <w:pStyle w:val="a4"/>
      <w:pBdr>
        <w:top w:val="single" w:sz="6" w:space="1" w:color="auto"/>
      </w:pBdr>
      <w:tabs>
        <w:tab w:val="clear" w:pos="4153"/>
        <w:tab w:val="clear" w:pos="8306"/>
        <w:tab w:val="center" w:pos="4725"/>
      </w:tabs>
      <w:ind w:left="-181" w:right="-193" w:firstLine="17"/>
      <w:jc w:val="center"/>
    </w:pPr>
    <w:r>
      <w:rPr>
        <w:rFonts w:hint="eastAsia"/>
        <w:sz w:val="20"/>
      </w:rPr>
      <w:t>（</w:t>
    </w:r>
    <w:r w:rsidR="00986C56">
      <w:rPr>
        <w:sz w:val="20"/>
      </w:rPr>
      <w:fldChar w:fldCharType="begin"/>
    </w:r>
    <w:r>
      <w:rPr>
        <w:sz w:val="20"/>
      </w:rPr>
      <w:instrText xml:space="preserve"> page </w:instrText>
    </w:r>
    <w:r w:rsidR="00986C56">
      <w:rPr>
        <w:sz w:val="20"/>
      </w:rPr>
      <w:fldChar w:fldCharType="separate"/>
    </w:r>
    <w:r w:rsidR="00096483">
      <w:rPr>
        <w:noProof/>
        <w:sz w:val="20"/>
      </w:rPr>
      <w:t>1</w:t>
    </w:r>
    <w:r w:rsidR="00986C56">
      <w:rPr>
        <w:sz w:val="20"/>
      </w:rPr>
      <w:fldChar w:fldCharType="end"/>
    </w:r>
    <w:r>
      <w:rPr>
        <w:sz w:val="20"/>
      </w:rPr>
      <w:t xml:space="preserve"> / </w:t>
    </w:r>
    <w:r w:rsidR="00986C56">
      <w:rPr>
        <w:sz w:val="20"/>
      </w:rPr>
      <w:fldChar w:fldCharType="begin"/>
    </w:r>
    <w:r>
      <w:rPr>
        <w:sz w:val="20"/>
      </w:rPr>
      <w:instrText xml:space="preserve"> numpages </w:instrText>
    </w:r>
    <w:r w:rsidR="00986C56">
      <w:rPr>
        <w:sz w:val="20"/>
      </w:rPr>
      <w:fldChar w:fldCharType="separate"/>
    </w:r>
    <w:r w:rsidR="00096483">
      <w:rPr>
        <w:noProof/>
        <w:sz w:val="20"/>
      </w:rPr>
      <w:t>1</w:t>
    </w:r>
    <w:r w:rsidR="00986C56">
      <w:rPr>
        <w:sz w:val="20"/>
      </w:rPr>
      <w:fldChar w:fldCharType="end"/>
    </w:r>
    <w:r>
      <w:rPr>
        <w:sz w:val="20"/>
      </w:rPr>
      <w:t>）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FB2" w:rsidRDefault="005F4FB2" w:rsidP="00F15583">
      <w:r>
        <w:separator/>
      </w:r>
    </w:p>
  </w:footnote>
  <w:footnote w:type="continuationSeparator" w:id="0">
    <w:p w:rsidR="005F4FB2" w:rsidRDefault="005F4FB2" w:rsidP="00F155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0C" w:rsidRDefault="00004B0C">
    <w:pPr>
      <w:pStyle w:val="a3"/>
      <w:pBdr>
        <w:bottom w:val="none" w:sz="0" w:space="0" w:color="auto"/>
      </w:pBdr>
      <w:jc w:val="both"/>
      <w:rPr>
        <w:sz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C4AED"/>
    <w:multiLevelType w:val="hybridMultilevel"/>
    <w:tmpl w:val="CF5EE53A"/>
    <w:lvl w:ilvl="0" w:tplc="802CAEC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5583"/>
    <w:rsid w:val="00004B0C"/>
    <w:rsid w:val="00096113"/>
    <w:rsid w:val="00096483"/>
    <w:rsid w:val="000B1FC5"/>
    <w:rsid w:val="000F0DDF"/>
    <w:rsid w:val="001006B3"/>
    <w:rsid w:val="00115C35"/>
    <w:rsid w:val="0018019F"/>
    <w:rsid w:val="001963C1"/>
    <w:rsid w:val="00196AB7"/>
    <w:rsid w:val="00220FE2"/>
    <w:rsid w:val="00244F2C"/>
    <w:rsid w:val="00276819"/>
    <w:rsid w:val="002922AA"/>
    <w:rsid w:val="002C1176"/>
    <w:rsid w:val="002F63D5"/>
    <w:rsid w:val="003F6F39"/>
    <w:rsid w:val="00416E7B"/>
    <w:rsid w:val="004174A9"/>
    <w:rsid w:val="00420D72"/>
    <w:rsid w:val="00426751"/>
    <w:rsid w:val="004366BE"/>
    <w:rsid w:val="004939EA"/>
    <w:rsid w:val="004B7414"/>
    <w:rsid w:val="00510E0B"/>
    <w:rsid w:val="00552AD0"/>
    <w:rsid w:val="00552BCA"/>
    <w:rsid w:val="005639F2"/>
    <w:rsid w:val="005734DD"/>
    <w:rsid w:val="005A004B"/>
    <w:rsid w:val="005B04EC"/>
    <w:rsid w:val="005C35EC"/>
    <w:rsid w:val="005F4FB2"/>
    <w:rsid w:val="00617FA3"/>
    <w:rsid w:val="00624785"/>
    <w:rsid w:val="00635136"/>
    <w:rsid w:val="00680388"/>
    <w:rsid w:val="006C6955"/>
    <w:rsid w:val="006D6E9A"/>
    <w:rsid w:val="0073760E"/>
    <w:rsid w:val="00776B75"/>
    <w:rsid w:val="00781A10"/>
    <w:rsid w:val="00782B14"/>
    <w:rsid w:val="00792AC9"/>
    <w:rsid w:val="00795D6C"/>
    <w:rsid w:val="007C1799"/>
    <w:rsid w:val="008050EC"/>
    <w:rsid w:val="00843D34"/>
    <w:rsid w:val="008A1EF1"/>
    <w:rsid w:val="008E3F13"/>
    <w:rsid w:val="008E4B9B"/>
    <w:rsid w:val="00952606"/>
    <w:rsid w:val="00986C56"/>
    <w:rsid w:val="009D2323"/>
    <w:rsid w:val="009E3F9D"/>
    <w:rsid w:val="00AB0991"/>
    <w:rsid w:val="00AC226D"/>
    <w:rsid w:val="00B018AF"/>
    <w:rsid w:val="00B037FE"/>
    <w:rsid w:val="00B10B70"/>
    <w:rsid w:val="00B23736"/>
    <w:rsid w:val="00B84D68"/>
    <w:rsid w:val="00C17768"/>
    <w:rsid w:val="00C36224"/>
    <w:rsid w:val="00C46F9C"/>
    <w:rsid w:val="00C530C5"/>
    <w:rsid w:val="00C948EE"/>
    <w:rsid w:val="00D20549"/>
    <w:rsid w:val="00D45F64"/>
    <w:rsid w:val="00D57635"/>
    <w:rsid w:val="00D957D1"/>
    <w:rsid w:val="00DA406F"/>
    <w:rsid w:val="00DB0564"/>
    <w:rsid w:val="00E00539"/>
    <w:rsid w:val="00E01BE8"/>
    <w:rsid w:val="00E47A91"/>
    <w:rsid w:val="00E6600A"/>
    <w:rsid w:val="00E91E22"/>
    <w:rsid w:val="00F05176"/>
    <w:rsid w:val="00F14A45"/>
    <w:rsid w:val="00F15583"/>
    <w:rsid w:val="00F80AD8"/>
    <w:rsid w:val="00FC2101"/>
    <w:rsid w:val="00FC3937"/>
    <w:rsid w:val="00FE6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58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8A1EF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A1EF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15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55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55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5583"/>
    <w:rPr>
      <w:sz w:val="18"/>
      <w:szCs w:val="18"/>
    </w:rPr>
  </w:style>
  <w:style w:type="character" w:styleId="a5">
    <w:name w:val="annotation reference"/>
    <w:basedOn w:val="a0"/>
    <w:semiHidden/>
    <w:unhideWhenUsed/>
    <w:rsid w:val="00F15583"/>
    <w:rPr>
      <w:sz w:val="21"/>
      <w:szCs w:val="21"/>
    </w:rPr>
  </w:style>
  <w:style w:type="paragraph" w:styleId="a6">
    <w:name w:val="annotation text"/>
    <w:basedOn w:val="a"/>
    <w:link w:val="Char1"/>
    <w:semiHidden/>
    <w:unhideWhenUsed/>
    <w:rsid w:val="00F15583"/>
    <w:pPr>
      <w:jc w:val="left"/>
    </w:pPr>
  </w:style>
  <w:style w:type="character" w:customStyle="1" w:styleId="Char1">
    <w:name w:val="批注文字 Char"/>
    <w:basedOn w:val="a0"/>
    <w:link w:val="a6"/>
    <w:semiHidden/>
    <w:rsid w:val="00F15583"/>
    <w:rPr>
      <w:rFonts w:ascii="Times New Roman" w:eastAsia="宋体" w:hAnsi="Times New Roman" w:cs="Times New Roman"/>
      <w:szCs w:val="20"/>
    </w:rPr>
  </w:style>
  <w:style w:type="paragraph" w:styleId="a7">
    <w:name w:val="Balloon Text"/>
    <w:basedOn w:val="a"/>
    <w:link w:val="Char2"/>
    <w:uiPriority w:val="99"/>
    <w:semiHidden/>
    <w:unhideWhenUsed/>
    <w:rsid w:val="00F15583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15583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AC22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115C35"/>
    <w:pPr>
      <w:ind w:firstLineChars="200" w:firstLine="420"/>
    </w:pPr>
  </w:style>
  <w:style w:type="paragraph" w:styleId="aa">
    <w:name w:val="Document Map"/>
    <w:basedOn w:val="a"/>
    <w:link w:val="Char3"/>
    <w:uiPriority w:val="99"/>
    <w:semiHidden/>
    <w:unhideWhenUsed/>
    <w:rsid w:val="001963C1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1963C1"/>
    <w:rPr>
      <w:rFonts w:ascii="宋体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8A1E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8A1EF1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0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18668-10BD-4989-822F-9EDAC7999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124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10040053</dc:creator>
  <cp:lastModifiedBy>项启明</cp:lastModifiedBy>
  <cp:revision>24</cp:revision>
  <dcterms:created xsi:type="dcterms:W3CDTF">2020-02-24T14:15:00Z</dcterms:created>
  <dcterms:modified xsi:type="dcterms:W3CDTF">2020-07-02T00:20:00Z</dcterms:modified>
</cp:coreProperties>
</file>