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微软雅黑" w:hAnsi="微软雅黑" w:eastAsia="微软雅黑"/>
          <w:color w:val="333333"/>
          <w:sz w:val="32"/>
          <w:szCs w:val="32"/>
        </w:rPr>
      </w:pPr>
    </w:p>
    <w:p>
      <w:pPr>
        <w:spacing w:line="480" w:lineRule="auto"/>
        <w:jc w:val="center"/>
        <w:rPr>
          <w:rFonts w:ascii="微软雅黑" w:hAnsi="微软雅黑" w:eastAsia="微软雅黑"/>
          <w:b/>
          <w:color w:val="333333"/>
          <w:sz w:val="36"/>
          <w:szCs w:val="36"/>
        </w:rPr>
      </w:pPr>
    </w:p>
    <w:p>
      <w:pPr>
        <w:spacing w:line="480" w:lineRule="auto"/>
        <w:jc w:val="center"/>
        <w:rPr>
          <w:rFonts w:ascii="微软雅黑" w:hAnsi="微软雅黑" w:eastAsia="微软雅黑"/>
          <w:b/>
          <w:color w:val="333333"/>
          <w:sz w:val="36"/>
          <w:szCs w:val="36"/>
        </w:rPr>
      </w:pPr>
      <w:r>
        <w:rPr>
          <w:rFonts w:hint="eastAsia" w:ascii="微软雅黑" w:hAnsi="微软雅黑" w:eastAsia="微软雅黑"/>
          <w:b/>
          <w:color w:val="333333"/>
          <w:sz w:val="36"/>
          <w:szCs w:val="36"/>
        </w:rPr>
        <w:t>昆明统一企业食品有限公司2020-2021年度食堂外包服务项目</w:t>
      </w:r>
    </w:p>
    <w:p>
      <w:pPr>
        <w:spacing w:line="480" w:lineRule="auto"/>
        <w:jc w:val="center"/>
        <w:rPr>
          <w:rFonts w:ascii="微软雅黑" w:hAnsi="微软雅黑" w:eastAsia="微软雅黑"/>
          <w:b/>
          <w:color w:val="333333"/>
          <w:sz w:val="36"/>
          <w:szCs w:val="36"/>
        </w:rPr>
      </w:pPr>
      <w:r>
        <w:rPr>
          <w:rFonts w:hint="eastAsia" w:ascii="微软雅黑" w:hAnsi="微软雅黑" w:eastAsia="微软雅黑" w:cs="宋体"/>
          <w:b/>
          <w:bCs/>
          <w:color w:val="000000"/>
          <w:kern w:val="0"/>
          <w:sz w:val="36"/>
          <w:szCs w:val="36"/>
        </w:rPr>
        <w:t>招标信息公告</w:t>
      </w:r>
      <w:bookmarkStart w:id="0" w:name="_GoBack"/>
      <w:bookmarkEnd w:id="0"/>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3419" w:firstLineChars="1139"/>
        <w:rPr>
          <w:rFonts w:ascii="微软雅黑" w:hAnsi="微软雅黑" w:eastAsia="微软雅黑"/>
          <w:b/>
          <w:color w:val="333333"/>
          <w:sz w:val="30"/>
          <w:szCs w:val="30"/>
        </w:rPr>
      </w:pPr>
      <w:r>
        <w:rPr>
          <w:rFonts w:hint="eastAsia" w:ascii="微软雅黑" w:hAnsi="微软雅黑" w:eastAsia="微软雅黑"/>
          <w:b/>
          <w:color w:val="333333"/>
          <w:sz w:val="30"/>
          <w:szCs w:val="30"/>
        </w:rPr>
        <w:t>日期：2020年06月12日</w:t>
      </w:r>
    </w:p>
    <w:p>
      <w:pPr>
        <w:spacing w:line="360" w:lineRule="exact"/>
        <w:rPr>
          <w:rFonts w:ascii="微软雅黑" w:hAnsi="微软雅黑" w:eastAsia="微软雅黑"/>
          <w:b/>
          <w:sz w:val="28"/>
          <w:szCs w:val="28"/>
        </w:rPr>
      </w:pPr>
    </w:p>
    <w:p>
      <w:pPr>
        <w:spacing w:line="360" w:lineRule="exact"/>
        <w:rPr>
          <w:rFonts w:ascii="微软雅黑" w:hAnsi="微软雅黑" w:eastAsia="微软雅黑"/>
          <w:b/>
          <w:sz w:val="28"/>
          <w:szCs w:val="28"/>
        </w:rPr>
      </w:pPr>
    </w:p>
    <w:p>
      <w:pPr>
        <w:spacing w:line="360" w:lineRule="exact"/>
        <w:rPr>
          <w:rFonts w:ascii="微软雅黑" w:hAnsi="微软雅黑" w:eastAsia="微软雅黑"/>
          <w:b/>
          <w:sz w:val="28"/>
          <w:szCs w:val="28"/>
        </w:rPr>
      </w:pPr>
    </w:p>
    <w:p>
      <w:pPr>
        <w:spacing w:line="360" w:lineRule="exact"/>
        <w:rPr>
          <w:rFonts w:ascii="微软雅黑" w:hAnsi="微软雅黑" w:eastAsia="微软雅黑"/>
          <w:b/>
          <w:sz w:val="28"/>
          <w:szCs w:val="28"/>
        </w:rPr>
      </w:pPr>
    </w:p>
    <w:p>
      <w:pPr>
        <w:spacing w:line="360" w:lineRule="exact"/>
        <w:rPr>
          <w:rFonts w:ascii="微软雅黑" w:hAnsi="微软雅黑" w:eastAsia="微软雅黑"/>
          <w:b/>
          <w:sz w:val="28"/>
          <w:szCs w:val="28"/>
        </w:rPr>
      </w:pPr>
    </w:p>
    <w:tbl>
      <w:tblPr>
        <w:tblStyle w:val="13"/>
        <w:tblW w:w="5243" w:type="pct"/>
        <w:jc w:val="center"/>
        <w:tblCellSpacing w:w="0" w:type="dxa"/>
        <w:tblLayout w:type="autofit"/>
        <w:tblCellMar>
          <w:top w:w="0" w:type="dxa"/>
          <w:left w:w="0" w:type="dxa"/>
          <w:bottom w:w="0" w:type="dxa"/>
          <w:right w:w="0" w:type="dxa"/>
        </w:tblCellMar>
      </w:tblPr>
      <w:tblGrid>
        <w:gridCol w:w="10975"/>
      </w:tblGrid>
      <w:tr>
        <w:tblPrEx>
          <w:tblCellMar>
            <w:top w:w="0" w:type="dxa"/>
            <w:left w:w="0" w:type="dxa"/>
            <w:bottom w:w="0" w:type="dxa"/>
            <w:right w:w="0" w:type="dxa"/>
          </w:tblCellMar>
        </w:tblPrEx>
        <w:trPr>
          <w:trHeight w:val="505" w:hRule="atLeast"/>
          <w:tblCellSpacing w:w="0" w:type="dxa"/>
          <w:jc w:val="center"/>
        </w:trPr>
        <w:tc>
          <w:tcPr>
            <w:tcW w:w="0" w:type="auto"/>
            <w:vAlign w:val="center"/>
          </w:tcPr>
          <w:p>
            <w:pPr>
              <w:widowControl/>
              <w:spacing w:line="360" w:lineRule="exact"/>
              <w:jc w:val="center"/>
              <w:rPr>
                <w:rFonts w:ascii="微软雅黑" w:hAnsi="微软雅黑" w:eastAsia="微软雅黑" w:cs="宋体"/>
                <w:b/>
                <w:bCs/>
                <w:color w:val="000000"/>
                <w:kern w:val="0"/>
                <w:sz w:val="13"/>
                <w:szCs w:val="13"/>
              </w:rPr>
            </w:pPr>
          </w:p>
          <w:p>
            <w:pPr>
              <w:widowControl/>
              <w:spacing w:line="360" w:lineRule="exact"/>
              <w:jc w:val="center"/>
              <w:rPr>
                <w:rFonts w:ascii="微软雅黑" w:hAnsi="微软雅黑" w:eastAsia="微软雅黑" w:cs="宋体"/>
                <w:b/>
                <w:bCs/>
                <w:color w:val="000000"/>
                <w:kern w:val="0"/>
                <w:sz w:val="13"/>
                <w:szCs w:val="13"/>
              </w:rPr>
            </w:pPr>
          </w:p>
          <w:p>
            <w:pPr>
              <w:widowControl/>
              <w:spacing w:line="360" w:lineRule="exact"/>
              <w:jc w:val="center"/>
              <w:rPr>
                <w:rFonts w:ascii="微软雅黑" w:hAnsi="微软雅黑" w:eastAsia="微软雅黑" w:cs="宋体"/>
                <w:b/>
                <w:bCs/>
                <w:color w:val="000000"/>
                <w:kern w:val="0"/>
                <w:sz w:val="30"/>
                <w:szCs w:val="30"/>
              </w:rPr>
            </w:pPr>
            <w:r>
              <w:rPr>
                <w:rFonts w:hint="eastAsia" w:ascii="微软雅黑" w:hAnsi="微软雅黑" w:eastAsia="微软雅黑" w:cs="宋体"/>
                <w:b/>
                <w:bCs/>
                <w:color w:val="000000"/>
                <w:kern w:val="0"/>
                <w:sz w:val="30"/>
                <w:szCs w:val="30"/>
              </w:rPr>
              <w:t>招标信息公告</w:t>
            </w:r>
          </w:p>
        </w:tc>
      </w:tr>
    </w:tbl>
    <w:p>
      <w:pPr>
        <w:widowControl/>
        <w:spacing w:line="360" w:lineRule="exact"/>
        <w:ind w:firstLine="480" w:firstLineChars="20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昆明统一企业食品有限公司针对2020-2021年度食堂外包服务项目 招标，公开征集符合如下要求的服务商伙伴：</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1、项目概述：</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合</w:t>
      </w:r>
      <w:r>
        <w:rPr>
          <w:rFonts w:hint="eastAsia" w:ascii="微软雅黑" w:hAnsi="微软雅黑" w:eastAsia="微软雅黑" w:cs="Arial"/>
          <w:color w:val="000000"/>
          <w:kern w:val="0"/>
          <w:sz w:val="24"/>
          <w:szCs w:val="24"/>
        </w:rPr>
        <w:t>同</w:t>
      </w:r>
      <w:r>
        <w:rPr>
          <w:rFonts w:ascii="微软雅黑" w:hAnsi="微软雅黑" w:eastAsia="微软雅黑" w:cs="Arial"/>
          <w:color w:val="000000"/>
          <w:kern w:val="0"/>
          <w:sz w:val="24"/>
          <w:szCs w:val="24"/>
        </w:rPr>
        <w:t>时间：20</w:t>
      </w:r>
      <w:r>
        <w:rPr>
          <w:rFonts w:hint="eastAsia" w:ascii="微软雅黑" w:hAnsi="微软雅黑" w:eastAsia="微软雅黑" w:cs="Arial"/>
          <w:color w:val="000000"/>
          <w:kern w:val="0"/>
          <w:sz w:val="24"/>
          <w:szCs w:val="24"/>
        </w:rPr>
        <w:t>20</w:t>
      </w:r>
      <w:r>
        <w:rPr>
          <w:rFonts w:ascii="微软雅黑" w:hAnsi="微软雅黑" w:eastAsia="微软雅黑" w:cs="Arial"/>
          <w:color w:val="000000"/>
          <w:kern w:val="0"/>
          <w:sz w:val="24"/>
          <w:szCs w:val="24"/>
        </w:rPr>
        <w:t>年0</w:t>
      </w:r>
      <w:r>
        <w:rPr>
          <w:rFonts w:hint="eastAsia" w:ascii="微软雅黑" w:hAnsi="微软雅黑" w:eastAsia="微软雅黑" w:cs="Arial"/>
          <w:color w:val="000000"/>
          <w:kern w:val="0"/>
          <w:sz w:val="24"/>
          <w:szCs w:val="24"/>
        </w:rPr>
        <w:t>9月01</w:t>
      </w:r>
      <w:r>
        <w:rPr>
          <w:rFonts w:ascii="微软雅黑" w:hAnsi="微软雅黑" w:eastAsia="微软雅黑" w:cs="Arial"/>
          <w:color w:val="000000"/>
          <w:kern w:val="0"/>
          <w:sz w:val="24"/>
          <w:szCs w:val="24"/>
        </w:rPr>
        <w:t>日至20</w:t>
      </w:r>
      <w:r>
        <w:rPr>
          <w:rFonts w:hint="eastAsia" w:ascii="微软雅黑" w:hAnsi="微软雅黑" w:eastAsia="微软雅黑" w:cs="Arial"/>
          <w:color w:val="000000"/>
          <w:kern w:val="0"/>
          <w:sz w:val="24"/>
          <w:szCs w:val="24"/>
        </w:rPr>
        <w:t>21</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08</w:t>
      </w:r>
      <w:r>
        <w:rPr>
          <w:rFonts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rPr>
        <w:t>31</w:t>
      </w:r>
      <w:r>
        <w:rPr>
          <w:rFonts w:ascii="微软雅黑" w:hAnsi="微软雅黑" w:eastAsia="微软雅黑" w:cs="Arial"/>
          <w:color w:val="000000"/>
          <w:kern w:val="0"/>
          <w:sz w:val="24"/>
          <w:szCs w:val="24"/>
        </w:rPr>
        <w:t>日</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项目地点：</w:t>
      </w:r>
      <w:r>
        <w:rPr>
          <w:rFonts w:hint="eastAsia" w:ascii="微软雅黑" w:hAnsi="微软雅黑" w:eastAsia="微软雅黑"/>
          <w:sz w:val="24"/>
          <w:szCs w:val="24"/>
        </w:rPr>
        <w:t>云南省昆明市呈贡区大冲工业片区新加坡产业园</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项目范围：食堂外包</w:t>
      </w:r>
      <w:r>
        <w:rPr>
          <w:rFonts w:ascii="微软雅黑" w:hAnsi="微软雅黑" w:eastAsia="微软雅黑" w:cs="Arial"/>
          <w:color w:val="000000"/>
          <w:kern w:val="0"/>
          <w:sz w:val="24"/>
          <w:szCs w:val="24"/>
        </w:rPr>
        <w:t>服务项目</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项目要求：</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(1)食堂面积：</w:t>
      </w:r>
      <w:r>
        <w:rPr>
          <w:rFonts w:hint="eastAsia" w:ascii="微软雅黑" w:hAnsi="微软雅黑" w:eastAsia="微软雅黑" w:cs="宋体"/>
          <w:color w:val="000000"/>
          <w:kern w:val="0"/>
          <w:sz w:val="24"/>
          <w:szCs w:val="24"/>
        </w:rPr>
        <w:t>250</w:t>
      </w:r>
      <w:r>
        <w:rPr>
          <w:rFonts w:ascii="微软雅黑" w:hAnsi="微软雅黑" w:eastAsia="微软雅黑" w:cs="宋体"/>
          <w:color w:val="000000"/>
          <w:kern w:val="0"/>
          <w:sz w:val="24"/>
          <w:szCs w:val="24"/>
        </w:rPr>
        <w:t>平方米</w:t>
      </w:r>
      <w:r>
        <w:rPr>
          <w:rFonts w:hint="eastAsia" w:ascii="微软雅黑" w:hAnsi="微软雅黑" w:eastAsia="微软雅黑" w:cs="宋体"/>
          <w:color w:val="000000"/>
          <w:kern w:val="0"/>
          <w:sz w:val="24"/>
          <w:szCs w:val="24"/>
        </w:rPr>
        <w:t>（厨房）、600平方米（就餐大厅）</w:t>
      </w:r>
      <w:r>
        <w:rPr>
          <w:rFonts w:hint="eastAsia" w:ascii="微软雅黑" w:hAnsi="微软雅黑" w:eastAsia="微软雅黑" w:cs="Arial"/>
          <w:color w:val="000000"/>
          <w:kern w:val="0"/>
          <w:sz w:val="24"/>
          <w:szCs w:val="24"/>
        </w:rPr>
        <w:t xml:space="preserve">。 </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(2)厂内人数：380人左右。 （早餐用餐人数110人左右、中餐用餐人数260人左右、晚餐用餐</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人数100人左右、夜宵用餐人数60人左右）</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(3)单餐最高可容纳就餐人数：200人</w:t>
      </w:r>
    </w:p>
    <w:p>
      <w:pPr>
        <w:widowControl/>
        <w:shd w:val="clear" w:color="auto" w:fill="FFFFFF"/>
        <w:ind w:left="835" w:leftChars="112" w:hanging="600" w:hangingChars="25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（4）食堂硬件设施：</w:t>
      </w:r>
      <w:r>
        <w:rPr>
          <w:rFonts w:hint="eastAsia" w:ascii="微软雅黑" w:hAnsi="微软雅黑" w:eastAsia="微软雅黑"/>
          <w:sz w:val="24"/>
          <w:szCs w:val="24"/>
        </w:rPr>
        <w:t>燃气双眼大锅灶1个，燃气双炒单尾灶1个，燃气四眼煲仔炉1个，燃气双眼平头灶1个，冰柜1台，留样冷餐柜1台，蒸饭车2个，消毒柜3个，保温台2个，热水器1台，四人餐桌椅40张</w:t>
      </w:r>
      <w:r>
        <w:rPr>
          <w:rFonts w:hint="eastAsia" w:ascii="微软雅黑" w:hAnsi="微软雅黑" w:eastAsia="微软雅黑" w:cs="Arial"/>
          <w:color w:val="000000"/>
          <w:kern w:val="0"/>
          <w:sz w:val="24"/>
          <w:szCs w:val="24"/>
        </w:rPr>
        <w:t>食堂所用日常工具齐全。</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（5）在食堂硬件条件下需保证按时为昆明统一企业食品有限公司员工提供早、中、晚、夜的餐饮供应。</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（6）人员要求：</w:t>
      </w:r>
    </w:p>
    <w:p>
      <w:pPr>
        <w:widowControl/>
        <w:shd w:val="clear" w:color="auto" w:fill="FFFFFF"/>
        <w:ind w:left="1132" w:leftChars="202" w:hanging="708" w:hangingChars="295"/>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1.1.1年龄要求：年满18周岁-65周岁，所有食堂作业人员必须取得健康证明（合约期内有效），并交由统一公司建立台账管理，作业人员是承包方正式的签约员工。另现场必须设立管理负责人，管理负责人须具有一定的管理经验，至少在公司任职管理一年(含)以上,厂商书面授权委托其负责食堂日常管理工作。</w:t>
      </w:r>
    </w:p>
    <w:p>
      <w:pPr>
        <w:widowControl/>
        <w:shd w:val="clear" w:color="auto" w:fill="FFFFFF"/>
        <w:ind w:left="1132" w:leftChars="202" w:hanging="708" w:hangingChars="295"/>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1.1.2人数要求：具备厨师证的厨师1-2名。工作人员人数以保质保量完成各项工作任务为评判标准。</w:t>
      </w:r>
    </w:p>
    <w:p>
      <w:pPr>
        <w:widowControl/>
        <w:shd w:val="clear" w:color="auto" w:fill="FFFFFF"/>
        <w:ind w:left="1132" w:leftChars="202" w:hanging="708" w:hangingChars="295"/>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1.1.3保险要求: 厂商应当为其作业人员并投保每人不低于10万元的人身意外商业保险费用，保险有效期限不小于合同期限，并提供复印件给统一公司留存。</w:t>
      </w:r>
    </w:p>
    <w:p>
      <w:pPr>
        <w:widowControl/>
        <w:shd w:val="clear" w:color="auto" w:fill="FFFFFF"/>
        <w:ind w:left="1132" w:leftChars="202" w:hanging="708" w:hangingChars="295"/>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1.1.4食堂使用的食品、原物料、食材、调味料必须符合食品安全要求，所有食材进货渠道须依照公司标准执行（从正规大型超市、正规大型批发市场购买），并提供相应的合格证及购买凭证。</w:t>
      </w:r>
    </w:p>
    <w:p>
      <w:pPr>
        <w:widowControl/>
        <w:shd w:val="clear" w:color="auto" w:fill="FFFFFF"/>
        <w:ind w:left="1132" w:leftChars="202" w:hanging="708" w:hangingChars="295"/>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保证金缴纳：投标保证金2万元；履约保证金5万元，具体以招标说明书为准。</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2、服务商资质要求：</w:t>
      </w:r>
    </w:p>
    <w:p>
      <w:pPr>
        <w:widowControl/>
        <w:shd w:val="clear" w:color="auto" w:fill="FFFFFF"/>
        <w:ind w:left="848" w:leftChars="202" w:hanging="424" w:hangingChars="177"/>
        <w:jc w:val="left"/>
        <w:rPr>
          <w:rFonts w:hint="eastAsia"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、有效的营业执照，具备餐饮管理/餐饮服务/团膳管理/团膳服务/食堂承包/正餐服务/膳食管理服务/热类食品制售相关的经营范围</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B</w:t>
      </w:r>
      <w:r>
        <w:rPr>
          <w:rFonts w:hint="eastAsia" w:ascii="微软雅黑" w:hAnsi="微软雅黑" w:eastAsia="微软雅黑" w:cs="Arial"/>
          <w:color w:val="000000"/>
          <w:kern w:val="0"/>
          <w:sz w:val="24"/>
          <w:szCs w:val="24"/>
        </w:rPr>
        <w:t>、注册资本：≥50万人民币，且可以开具增值税发票；</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C</w:t>
      </w:r>
      <w:r>
        <w:rPr>
          <w:rFonts w:hint="eastAsia" w:ascii="微软雅黑" w:hAnsi="微软雅黑" w:eastAsia="微软雅黑" w:cs="Arial"/>
          <w:color w:val="000000"/>
          <w:kern w:val="0"/>
          <w:sz w:val="24"/>
          <w:szCs w:val="24"/>
        </w:rPr>
        <w:t>、公司成立时间≥1年，且具备相关经营范围1年以上（含）；</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D</w:t>
      </w:r>
      <w:r>
        <w:rPr>
          <w:rFonts w:hint="eastAsia" w:ascii="微软雅黑" w:hAnsi="微软雅黑" w:eastAsia="微软雅黑" w:cs="Arial"/>
          <w:color w:val="000000"/>
          <w:kern w:val="0"/>
          <w:sz w:val="24"/>
          <w:szCs w:val="24"/>
        </w:rPr>
        <w:t>、</w:t>
      </w:r>
      <w:r>
        <w:rPr>
          <w:rFonts w:ascii="微软雅黑" w:hAnsi="微软雅黑" w:eastAsia="微软雅黑" w:cs="Arial"/>
          <w:color w:val="000000"/>
          <w:kern w:val="0"/>
          <w:sz w:val="24"/>
          <w:szCs w:val="24"/>
        </w:rPr>
        <w:t>在</w:t>
      </w:r>
      <w:r>
        <w:rPr>
          <w:rFonts w:hint="eastAsia" w:ascii="微软雅黑" w:hAnsi="微软雅黑" w:eastAsia="微软雅黑" w:cs="Arial"/>
          <w:color w:val="000000"/>
          <w:kern w:val="0"/>
          <w:sz w:val="24"/>
          <w:szCs w:val="24"/>
        </w:rPr>
        <w:t>云南省内</w:t>
      </w:r>
      <w:r>
        <w:rPr>
          <w:rFonts w:ascii="微软雅黑" w:hAnsi="微软雅黑" w:eastAsia="微软雅黑" w:cs="Arial"/>
          <w:color w:val="000000"/>
          <w:kern w:val="0"/>
          <w:sz w:val="24"/>
          <w:szCs w:val="24"/>
        </w:rPr>
        <w:t>有</w:t>
      </w:r>
      <w:r>
        <w:rPr>
          <w:rFonts w:hint="eastAsia" w:ascii="微软雅黑" w:hAnsi="微软雅黑" w:eastAsia="微软雅黑" w:cs="Arial"/>
          <w:color w:val="000000"/>
          <w:kern w:val="0"/>
          <w:sz w:val="24"/>
          <w:szCs w:val="24"/>
        </w:rPr>
        <w:t>合作</w:t>
      </w:r>
      <w:r>
        <w:rPr>
          <w:rFonts w:ascii="微软雅黑" w:hAnsi="微软雅黑" w:eastAsia="微软雅黑" w:cs="Arial"/>
          <w:color w:val="000000"/>
          <w:kern w:val="0"/>
          <w:sz w:val="24"/>
          <w:szCs w:val="24"/>
        </w:rPr>
        <w:t>实绩</w:t>
      </w:r>
      <w:r>
        <w:rPr>
          <w:rFonts w:hint="eastAsia" w:ascii="微软雅黑" w:hAnsi="微软雅黑" w:eastAsia="微软雅黑" w:cs="Arial"/>
          <w:color w:val="000000"/>
          <w:kern w:val="0"/>
          <w:sz w:val="24"/>
          <w:szCs w:val="24"/>
        </w:rPr>
        <w:t>；</w:t>
      </w: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3、报名方式：</w:t>
      </w:r>
    </w:p>
    <w:p>
      <w:pPr>
        <w:spacing w:line="360" w:lineRule="exact"/>
        <w:ind w:left="566" w:leftChars="136" w:hanging="280" w:hangingChars="117"/>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、联系人：孙女士</w:t>
      </w:r>
    </w:p>
    <w:p>
      <w:pPr>
        <w:spacing w:line="360" w:lineRule="exact"/>
        <w:ind w:left="566" w:leftChars="136" w:hanging="280" w:hangingChars="117"/>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B</w:t>
      </w:r>
      <w:r>
        <w:rPr>
          <w:rFonts w:hint="eastAsia" w:ascii="微软雅黑" w:hAnsi="微软雅黑" w:eastAsia="微软雅黑" w:cs="Arial"/>
          <w:color w:val="000000"/>
          <w:kern w:val="0"/>
          <w:sz w:val="24"/>
          <w:szCs w:val="24"/>
        </w:rPr>
        <w:t>、电话：0512－57706029</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C、邮箱：jwyu@pec.com.cn和sunwei@pec.com.cn（报名文件请同时发送两邮箱）</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D、报名时间：</w:t>
      </w:r>
      <w:r>
        <w:rPr>
          <w:rFonts w:hint="eastAsia" w:ascii="微软雅黑" w:hAnsi="微软雅黑" w:eastAsia="微软雅黑" w:cs="Arial"/>
          <w:b/>
          <w:color w:val="000000"/>
          <w:kern w:val="0"/>
          <w:sz w:val="24"/>
          <w:szCs w:val="24"/>
        </w:rPr>
        <w:t>2020年6月12日08时至2020年06月</w:t>
      </w:r>
      <w:r>
        <w:rPr>
          <w:rFonts w:hint="eastAsia" w:ascii="微软雅黑" w:hAnsi="微软雅黑" w:eastAsia="微软雅黑" w:cs="Arial"/>
          <w:b/>
          <w:color w:val="000000"/>
          <w:kern w:val="0"/>
          <w:sz w:val="24"/>
          <w:szCs w:val="24"/>
          <w:lang w:val="en-US" w:eastAsia="zh-CN"/>
        </w:rPr>
        <w:t>18</w:t>
      </w:r>
      <w:r>
        <w:rPr>
          <w:rFonts w:hint="eastAsia" w:ascii="微软雅黑" w:hAnsi="微软雅黑" w:eastAsia="微软雅黑" w:cs="Arial"/>
          <w:b/>
          <w:color w:val="000000"/>
          <w:kern w:val="0"/>
          <w:sz w:val="24"/>
          <w:szCs w:val="24"/>
        </w:rPr>
        <w:t>日17时止</w:t>
      </w:r>
    </w:p>
    <w:p>
      <w:pPr>
        <w:widowControl/>
        <w:shd w:val="clear" w:color="auto" w:fill="FFFFFF"/>
        <w:ind w:left="210" w:leftChars="100"/>
        <w:jc w:val="both"/>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E、所有报名材料加盖公章，邮件至我司审核；</w:t>
      </w:r>
    </w:p>
    <w:p>
      <w:pPr>
        <w:widowControl/>
        <w:shd w:val="clear" w:color="auto" w:fill="FFFFFF"/>
        <w:ind w:firstLine="480" w:firstLineChars="200"/>
        <w:jc w:val="both"/>
        <w:rPr>
          <w:rFonts w:hint="default" w:ascii="微软雅黑" w:hAnsi="微软雅黑" w:eastAsia="微软雅黑" w:cs="微软雅黑"/>
          <w:color w:val="0000FF"/>
          <w:kern w:val="0"/>
          <w:sz w:val="24"/>
          <w:szCs w:val="24"/>
          <w:lang w:val="en-US" w:eastAsia="zh-CN"/>
        </w:rPr>
      </w:pPr>
      <w:r>
        <w:rPr>
          <w:rFonts w:hint="eastAsia" w:ascii="微软雅黑" w:hAnsi="微软雅黑" w:eastAsia="微软雅黑" w:cs="微软雅黑"/>
          <w:color w:val="000000"/>
          <w:kern w:val="0"/>
          <w:sz w:val="24"/>
          <w:szCs w:val="24"/>
          <w:lang w:val="en-US" w:eastAsia="zh-CN"/>
        </w:rPr>
        <w:t>邮件标题标注：</w:t>
      </w:r>
      <w:r>
        <w:rPr>
          <w:rFonts w:hint="eastAsia" w:ascii="微软雅黑" w:hAnsi="微软雅黑" w:eastAsia="微软雅黑" w:cs="微软雅黑"/>
          <w:color w:val="0000FF"/>
          <w:kern w:val="0"/>
          <w:sz w:val="24"/>
          <w:szCs w:val="24"/>
          <w:lang w:val="en-US" w:eastAsia="zh-CN"/>
        </w:rPr>
        <w:t>昆明统一食堂外包（xx公司报名资料）</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4、报名须知：</w:t>
      </w:r>
    </w:p>
    <w:p>
      <w:pPr>
        <w:spacing w:line="360" w:lineRule="exact"/>
        <w:ind w:left="566" w:leftChars="136" w:hanging="280" w:hangingChars="117"/>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报名资格文件的组成及顺序按照如下要求提供：</w:t>
      </w:r>
    </w:p>
    <w:p>
      <w:pPr>
        <w:spacing w:line="360" w:lineRule="exact"/>
        <w:ind w:left="566" w:leftChars="136" w:hanging="280" w:hangingChars="117"/>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A、服务厂商报名表;</w:t>
      </w:r>
    </w:p>
    <w:p>
      <w:pPr>
        <w:spacing w:line="360" w:lineRule="exact"/>
        <w:ind w:left="566" w:leftChars="136" w:hanging="280" w:hangingChars="117"/>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B、营业执照、开户许可证;</w:t>
      </w:r>
    </w:p>
    <w:p>
      <w:pPr>
        <w:spacing w:line="360" w:lineRule="exact"/>
        <w:ind w:left="566" w:leftChars="136" w:hanging="280" w:hangingChars="117"/>
        <w:rPr>
          <w:rFonts w:hint="eastAsia" w:ascii="微软雅黑" w:hAnsi="微软雅黑" w:eastAsia="微软雅黑" w:cs="微软雅黑"/>
          <w:color w:val="000000"/>
          <w:kern w:val="0"/>
          <w:sz w:val="24"/>
          <w:szCs w:val="24"/>
          <w:lang w:eastAsia="zh-CN"/>
        </w:rPr>
      </w:pPr>
      <w:r>
        <w:rPr>
          <w:rFonts w:hint="eastAsia" w:ascii="微软雅黑" w:hAnsi="微软雅黑" w:eastAsia="微软雅黑" w:cs="微软雅黑"/>
          <w:color w:val="000000"/>
          <w:kern w:val="0"/>
          <w:sz w:val="24"/>
          <w:szCs w:val="24"/>
        </w:rPr>
        <w:t>C、如果法定代表人报名，请附法定代表人身份证复印件，如果授权委托人报名，请附授权委托书原件及法人、被授权人身份证复印件、被授权人劳动合同</w:t>
      </w:r>
      <w:r>
        <w:rPr>
          <w:rFonts w:hint="eastAsia" w:ascii="微软雅黑" w:hAnsi="微软雅黑" w:eastAsia="微软雅黑" w:cs="微软雅黑"/>
          <w:color w:val="000000"/>
          <w:kern w:val="0"/>
          <w:sz w:val="24"/>
          <w:szCs w:val="24"/>
          <w:lang w:eastAsia="zh-CN"/>
        </w:rPr>
        <w:t>；</w:t>
      </w:r>
    </w:p>
    <w:p>
      <w:pPr>
        <w:spacing w:line="360" w:lineRule="exact"/>
        <w:ind w:left="566" w:leftChars="136" w:hanging="280" w:hangingChars="117"/>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D、若注册地址与办公地址不一致，需提供办公地点之产权资料（房产证或租赁合同）的原件扫描件或复印件加盖公章的扫描件</w:t>
      </w:r>
    </w:p>
    <w:p>
      <w:pPr>
        <w:spacing w:line="360" w:lineRule="exact"/>
        <w:ind w:left="566" w:leftChars="136" w:hanging="280" w:hangingChars="117"/>
        <w:rPr>
          <w:rFonts w:hint="eastAsia" w:ascii="微软雅黑" w:hAnsi="微软雅黑" w:eastAsia="微软雅黑" w:cs="微软雅黑"/>
          <w:color w:val="000000"/>
          <w:kern w:val="0"/>
          <w:sz w:val="24"/>
          <w:szCs w:val="24"/>
          <w:lang w:eastAsia="zh-CN"/>
        </w:rPr>
      </w:pPr>
      <w:r>
        <w:rPr>
          <w:rFonts w:hint="eastAsia" w:ascii="微软雅黑" w:hAnsi="微软雅黑" w:eastAsia="微软雅黑" w:cs="微软雅黑"/>
          <w:color w:val="000000"/>
          <w:kern w:val="0"/>
          <w:sz w:val="24"/>
          <w:szCs w:val="24"/>
          <w:lang w:val="en-US" w:eastAsia="zh-CN"/>
        </w:rPr>
        <w:t>E、提供云南省内有关食堂的合作合同，可见内容为食堂外包，复印件加盖公章</w:t>
      </w:r>
      <w:r>
        <w:rPr>
          <w:rFonts w:hint="eastAsia" w:ascii="微软雅黑" w:hAnsi="微软雅黑" w:eastAsia="微软雅黑" w:cs="微软雅黑"/>
          <w:color w:val="000000"/>
          <w:kern w:val="0"/>
          <w:sz w:val="24"/>
          <w:szCs w:val="24"/>
          <w:lang w:eastAsia="zh-CN"/>
        </w:rPr>
        <w:t>。</w:t>
      </w:r>
    </w:p>
    <w:p>
      <w:pPr>
        <w:spacing w:line="360" w:lineRule="exact"/>
        <w:ind w:left="566" w:leftChars="136" w:hanging="280" w:hangingChars="117"/>
        <w:rPr>
          <w:rFonts w:hint="eastAsia" w:ascii="微软雅黑" w:hAnsi="微软雅黑" w:eastAsia="微软雅黑" w:cs="微软雅黑"/>
          <w:color w:val="000000"/>
          <w:kern w:val="0"/>
          <w:sz w:val="24"/>
          <w:szCs w:val="24"/>
          <w:lang w:eastAsia="zh-CN"/>
        </w:rPr>
      </w:pPr>
      <w:r>
        <w:rPr>
          <w:rFonts w:hint="eastAsia" w:ascii="微软雅黑" w:hAnsi="微软雅黑" w:eastAsia="微软雅黑" w:cs="微软雅黑"/>
          <w:color w:val="000000"/>
          <w:kern w:val="0"/>
          <w:sz w:val="24"/>
          <w:szCs w:val="24"/>
        </w:rPr>
        <w:t>有意向之服务商，可至</w:t>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HYPERLINK "http://www.uni-president.com.cn/zhaobiaogonggao.asp"</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b/>
          <w:color w:val="000000"/>
          <w:sz w:val="24"/>
          <w:szCs w:val="24"/>
        </w:rPr>
        <w:t>www.uni-president.com.cn/zhaobiaogonggao.asp</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000000"/>
          <w:kern w:val="0"/>
          <w:sz w:val="24"/>
          <w:szCs w:val="24"/>
        </w:rPr>
        <w:t>获取报名资料</w:t>
      </w:r>
    </w:p>
    <w:p>
      <w:pPr>
        <w:spacing w:line="360" w:lineRule="exact"/>
        <w:jc w:val="left"/>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备注：以上资料均需加盖公章；</w:t>
      </w: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5、反腐直通车：</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A、为拓宽服务商沟通、监督的渠道，及时制止、查处违纪违法行为，本公司内审部特设置反贪腐直通车，欢迎监督，如实举报。</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B、内审投诉（反贪腐直通车）：</w:t>
      </w:r>
      <w:r>
        <w:rPr>
          <w:rFonts w:hint="eastAsia" w:ascii="微软雅黑" w:hAnsi="微软雅黑" w:eastAsia="微软雅黑" w:cs="Arial"/>
          <w:b/>
          <w:color w:val="000000"/>
          <w:kern w:val="0"/>
          <w:sz w:val="24"/>
          <w:szCs w:val="24"/>
        </w:rPr>
        <w:t>邮箱（fanfu@pec.com.cn）、电话 （18221429653）</w:t>
      </w:r>
      <w:r>
        <w:rPr>
          <w:rFonts w:hint="eastAsia" w:ascii="微软雅黑" w:hAnsi="微软雅黑" w:eastAsia="微软雅黑" w:cs="Arial"/>
          <w:color w:val="000000"/>
          <w:kern w:val="0"/>
          <w:sz w:val="24"/>
          <w:szCs w:val="24"/>
        </w:rPr>
        <w:t>。</w:t>
      </w:r>
    </w:p>
    <w:p>
      <w:pPr>
        <w:spacing w:line="360" w:lineRule="exact"/>
        <w:ind w:left="566" w:leftChars="136" w:hanging="280" w:hangingChars="117"/>
        <w:rPr>
          <w:rFonts w:ascii="微软雅黑" w:hAnsi="微软雅黑" w:eastAsia="微软雅黑" w:cs="Arial"/>
          <w:color w:val="000000"/>
          <w:kern w:val="0"/>
          <w:sz w:val="24"/>
          <w:szCs w:val="24"/>
        </w:rPr>
        <w:sectPr>
          <w:footerReference r:id="rId5" w:type="first"/>
          <w:headerReference r:id="rId3" w:type="default"/>
          <w:footerReference r:id="rId4" w:type="default"/>
          <w:pgSz w:w="11906" w:h="16838"/>
          <w:pgMar w:top="720" w:right="720" w:bottom="720" w:left="720" w:header="624" w:footer="675" w:gutter="0"/>
          <w:cols w:space="425" w:num="1"/>
          <w:docGrid w:type="lines" w:linePitch="418" w:charSpace="0"/>
        </w:sectPr>
      </w:pPr>
    </w:p>
    <w:p>
      <w:pPr>
        <w:jc w:val="center"/>
        <w:rPr>
          <w:rFonts w:ascii="宋体" w:hAnsi="宋体"/>
          <w:b/>
          <w:bCs/>
          <w:sz w:val="32"/>
          <w:szCs w:val="24"/>
        </w:rPr>
      </w:pPr>
      <w:r>
        <w:rPr>
          <w:rFonts w:hint="eastAsia" w:ascii="宋体" w:hAnsi="宋体"/>
          <w:b/>
          <w:bCs/>
          <w:sz w:val="32"/>
          <w:szCs w:val="24"/>
        </w:rPr>
        <w:t xml:space="preserve">服务商  报名表 </w:t>
      </w:r>
    </w:p>
    <w:p>
      <w:pPr>
        <w:wordWrap w:val="0"/>
        <w:ind w:right="100"/>
        <w:jc w:val="right"/>
        <w:rPr>
          <w:rFonts w:hint="eastAsia" w:eastAsia="宋体"/>
          <w:b/>
          <w:sz w:val="28"/>
          <w:szCs w:val="28"/>
          <w:u w:val="single"/>
          <w:lang w:val="en-US" w:eastAsia="zh-CN"/>
        </w:rPr>
      </w:pPr>
      <w:r>
        <w:rPr>
          <w:rFonts w:hint="eastAsia" w:ascii="宋体" w:hAnsi="宋体"/>
          <w:bCs/>
          <w:sz w:val="20"/>
          <w:szCs w:val="24"/>
        </w:rPr>
        <w:t>引进项目：</w:t>
      </w:r>
      <w:r>
        <w:rPr>
          <w:rFonts w:hint="eastAsia" w:ascii="宋体" w:hAnsi="宋体"/>
          <w:bCs/>
          <w:sz w:val="20"/>
          <w:szCs w:val="24"/>
          <w:u w:val="single"/>
        </w:rPr>
        <w:t>昆明统一2020-2021年度食堂外包服务</w:t>
      </w:r>
      <w:r>
        <w:rPr>
          <w:rFonts w:hint="eastAsia" w:ascii="宋体" w:hAnsi="宋体"/>
          <w:bCs/>
          <w:sz w:val="20"/>
          <w:szCs w:val="24"/>
          <w:u w:val="single"/>
          <w:lang w:val="en-US" w:eastAsia="zh-CN"/>
        </w:rPr>
        <w:t>项目</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3118"/>
        <w:gridCol w:w="567"/>
        <w:gridCol w:w="426"/>
        <w:gridCol w:w="1559"/>
        <w:gridCol w:w="142"/>
        <w:gridCol w:w="992"/>
        <w:gridCol w:w="1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trPr>
        <w:tc>
          <w:tcPr>
            <w:tcW w:w="7905" w:type="dxa"/>
            <w:gridSpan w:val="7"/>
            <w:shd w:val="clear" w:color="auto" w:fill="D8D8D8" w:themeFill="background1" w:themeFillShade="D9"/>
            <w:vAlign w:val="center"/>
          </w:tcPr>
          <w:p>
            <w:pPr>
              <w:jc w:val="center"/>
              <w:rPr>
                <w:b/>
                <w:bCs/>
                <w:sz w:val="18"/>
                <w:szCs w:val="18"/>
              </w:rPr>
            </w:pPr>
            <w:r>
              <w:rPr>
                <w:b/>
                <w:bCs/>
                <w:sz w:val="18"/>
                <w:szCs w:val="18"/>
              </w:rPr>
              <w:t>一</w:t>
            </w:r>
            <w:r>
              <w:rPr>
                <w:rFonts w:hint="eastAsia"/>
                <w:b/>
                <w:bCs/>
                <w:sz w:val="18"/>
                <w:szCs w:val="18"/>
              </w:rPr>
              <w:t>、</w:t>
            </w:r>
            <w:r>
              <w:rPr>
                <w:b/>
                <w:bCs/>
                <w:sz w:val="18"/>
                <w:szCs w:val="18"/>
              </w:rPr>
              <w:t>服务商信息</w:t>
            </w:r>
            <w:r>
              <w:rPr>
                <w:rFonts w:hint="eastAsia"/>
                <w:b/>
                <w:bCs/>
                <w:sz w:val="18"/>
                <w:szCs w:val="18"/>
              </w:rPr>
              <w:t>（服务商填写）</w:t>
            </w:r>
          </w:p>
        </w:tc>
        <w:tc>
          <w:tcPr>
            <w:tcW w:w="2686" w:type="dxa"/>
            <w:gridSpan w:val="2"/>
            <w:shd w:val="clear" w:color="auto" w:fill="D8D8D8" w:themeFill="background1" w:themeFillShade="D9"/>
            <w:vAlign w:val="center"/>
          </w:tcPr>
          <w:p>
            <w:pPr>
              <w:jc w:val="center"/>
              <w:rPr>
                <w:b/>
                <w:bCs/>
                <w:sz w:val="18"/>
                <w:szCs w:val="18"/>
              </w:rPr>
            </w:pPr>
            <w:r>
              <w:rPr>
                <w:b/>
                <w:bCs/>
                <w:sz w:val="18"/>
                <w:szCs w:val="18"/>
              </w:rPr>
              <w:t>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534" w:type="dxa"/>
            <w:vMerge w:val="restart"/>
            <w:vAlign w:val="center"/>
          </w:tcPr>
          <w:p>
            <w:pPr>
              <w:jc w:val="center"/>
              <w:rPr>
                <w:bCs/>
                <w:sz w:val="18"/>
                <w:szCs w:val="18"/>
              </w:rPr>
            </w:pPr>
            <w:r>
              <w:rPr>
                <w:bCs/>
                <w:sz w:val="18"/>
                <w:szCs w:val="18"/>
              </w:rPr>
              <w:t>公司信息</w:t>
            </w:r>
          </w:p>
        </w:tc>
        <w:tc>
          <w:tcPr>
            <w:tcW w:w="1559" w:type="dxa"/>
            <w:vAlign w:val="center"/>
          </w:tcPr>
          <w:p>
            <w:pPr>
              <w:jc w:val="left"/>
              <w:rPr>
                <w:bCs/>
                <w:sz w:val="18"/>
                <w:szCs w:val="18"/>
              </w:rPr>
            </w:pPr>
            <w:r>
              <w:rPr>
                <w:rFonts w:hint="eastAsia"/>
                <w:bCs/>
                <w:sz w:val="18"/>
                <w:szCs w:val="18"/>
              </w:rPr>
              <w:t>*</w:t>
            </w:r>
            <w:r>
              <w:rPr>
                <w:bCs/>
                <w:sz w:val="18"/>
                <w:szCs w:val="18"/>
              </w:rPr>
              <w:t>公司名称</w:t>
            </w:r>
          </w:p>
        </w:tc>
        <w:tc>
          <w:tcPr>
            <w:tcW w:w="5812" w:type="dxa"/>
            <w:gridSpan w:val="5"/>
            <w:vAlign w:val="center"/>
          </w:tcPr>
          <w:p>
            <w:pPr>
              <w:jc w:val="center"/>
              <w:rPr>
                <w:bCs/>
                <w:sz w:val="18"/>
                <w:szCs w:val="18"/>
              </w:rPr>
            </w:pPr>
          </w:p>
        </w:tc>
        <w:tc>
          <w:tcPr>
            <w:tcW w:w="2686" w:type="dxa"/>
            <w:gridSpan w:val="2"/>
            <w:vMerge w:val="restart"/>
            <w:vAlign w:val="center"/>
          </w:tcPr>
          <w:p>
            <w:pPr>
              <w:jc w:val="left"/>
              <w:rPr>
                <w:bCs/>
                <w:sz w:val="18"/>
                <w:szCs w:val="18"/>
              </w:rPr>
            </w:pPr>
            <w:r>
              <w:rPr>
                <w:bCs/>
                <w:sz w:val="18"/>
                <w:szCs w:val="18"/>
              </w:rPr>
              <w:t>营业执照</w:t>
            </w:r>
            <w:r>
              <w:rPr>
                <w:rFonts w:hint="eastAsia"/>
                <w:bCs/>
                <w:sz w:val="18"/>
                <w:szCs w:val="18"/>
              </w:rPr>
              <w:t>、</w:t>
            </w:r>
            <w:r>
              <w:rPr>
                <w:bCs/>
                <w:sz w:val="18"/>
                <w:szCs w:val="18"/>
              </w:rPr>
              <w:t>开户许可证</w:t>
            </w:r>
            <w:r>
              <w:rPr>
                <w:rFonts w:hint="eastAsia"/>
                <w:bCs/>
                <w:sz w:val="18"/>
                <w:szCs w:val="18"/>
              </w:rPr>
              <w:t>、</w:t>
            </w:r>
            <w:r>
              <w:rPr>
                <w:bCs/>
                <w:sz w:val="18"/>
                <w:szCs w:val="18"/>
              </w:rPr>
              <w:t>资质证书</w:t>
            </w:r>
            <w:r>
              <w:rPr>
                <w:rFonts w:hint="eastAsia"/>
                <w:bCs/>
                <w:sz w:val="18"/>
                <w:szCs w:val="18"/>
              </w:rPr>
              <w:t>（依我司项目要求提供）之原件扫描件或复印件加盖公章的扫描件。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成立时间</w:t>
            </w:r>
          </w:p>
        </w:tc>
        <w:tc>
          <w:tcPr>
            <w:tcW w:w="5812" w:type="dxa"/>
            <w:gridSpan w:val="5"/>
            <w:vAlign w:val="center"/>
          </w:tcPr>
          <w:p>
            <w:pPr>
              <w:jc w:val="center"/>
              <w:rPr>
                <w:bCs/>
                <w:sz w:val="18"/>
                <w:szCs w:val="18"/>
              </w:rPr>
            </w:pPr>
          </w:p>
        </w:tc>
        <w:tc>
          <w:tcPr>
            <w:tcW w:w="268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bCs/>
                <w:sz w:val="18"/>
                <w:szCs w:val="18"/>
              </w:rPr>
              <w:t>资质等级</w:t>
            </w:r>
            <w:r>
              <w:rPr>
                <w:rFonts w:hint="eastAsia"/>
                <w:bCs/>
                <w:sz w:val="18"/>
                <w:szCs w:val="18"/>
              </w:rPr>
              <w:t>（视需）</w:t>
            </w:r>
          </w:p>
        </w:tc>
        <w:tc>
          <w:tcPr>
            <w:tcW w:w="5812" w:type="dxa"/>
            <w:gridSpan w:val="5"/>
            <w:vAlign w:val="center"/>
          </w:tcPr>
          <w:p>
            <w:pPr>
              <w:jc w:val="center"/>
              <w:rPr>
                <w:bCs/>
                <w:sz w:val="18"/>
                <w:szCs w:val="18"/>
              </w:rPr>
            </w:pPr>
          </w:p>
        </w:tc>
        <w:tc>
          <w:tcPr>
            <w:tcW w:w="268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restart"/>
            <w:vAlign w:val="center"/>
          </w:tcPr>
          <w:p>
            <w:pPr>
              <w:jc w:val="center"/>
              <w:rPr>
                <w:bCs/>
                <w:sz w:val="18"/>
                <w:szCs w:val="18"/>
              </w:rPr>
            </w:pPr>
            <w:r>
              <w:rPr>
                <w:bCs/>
                <w:sz w:val="18"/>
                <w:szCs w:val="18"/>
              </w:rPr>
              <w:t>联络信息</w:t>
            </w:r>
          </w:p>
        </w:tc>
        <w:tc>
          <w:tcPr>
            <w:tcW w:w="1559" w:type="dxa"/>
            <w:vAlign w:val="center"/>
          </w:tcPr>
          <w:p>
            <w:pPr>
              <w:jc w:val="left"/>
              <w:rPr>
                <w:bCs/>
                <w:sz w:val="18"/>
                <w:szCs w:val="18"/>
              </w:rPr>
            </w:pPr>
            <w:r>
              <w:rPr>
                <w:rFonts w:hint="eastAsia"/>
                <w:bCs/>
                <w:sz w:val="18"/>
                <w:szCs w:val="18"/>
              </w:rPr>
              <w:t>*</w:t>
            </w:r>
            <w:r>
              <w:rPr>
                <w:bCs/>
                <w:sz w:val="18"/>
                <w:szCs w:val="18"/>
              </w:rPr>
              <w:t>法人</w:t>
            </w:r>
          </w:p>
        </w:tc>
        <w:tc>
          <w:tcPr>
            <w:tcW w:w="3685" w:type="dxa"/>
            <w:gridSpan w:val="2"/>
            <w:vAlign w:val="center"/>
          </w:tcPr>
          <w:p>
            <w:pPr>
              <w:jc w:val="center"/>
              <w:rPr>
                <w:bCs/>
                <w:sz w:val="18"/>
                <w:szCs w:val="18"/>
              </w:rPr>
            </w:pPr>
          </w:p>
        </w:tc>
        <w:tc>
          <w:tcPr>
            <w:tcW w:w="2127" w:type="dxa"/>
            <w:gridSpan w:val="3"/>
            <w:vAlign w:val="center"/>
          </w:tcPr>
          <w:p>
            <w:pPr>
              <w:jc w:val="center"/>
              <w:rPr>
                <w:b/>
                <w:bCs/>
                <w:sz w:val="18"/>
                <w:szCs w:val="18"/>
              </w:rPr>
            </w:pPr>
            <w:r>
              <w:rPr>
                <w:rFonts w:hint="eastAsia"/>
                <w:b/>
                <w:bCs/>
                <w:sz w:val="18"/>
                <w:szCs w:val="18"/>
              </w:rPr>
              <w:t>*</w:t>
            </w:r>
            <w:r>
              <w:rPr>
                <w:b/>
                <w:bCs/>
                <w:sz w:val="18"/>
                <w:szCs w:val="18"/>
              </w:rPr>
              <w:t>服务商盖章</w:t>
            </w:r>
          </w:p>
        </w:tc>
        <w:tc>
          <w:tcPr>
            <w:tcW w:w="2686" w:type="dxa"/>
            <w:gridSpan w:val="2"/>
            <w:vMerge w:val="restart"/>
            <w:vAlign w:val="center"/>
          </w:tcPr>
          <w:p>
            <w:pPr>
              <w:jc w:val="left"/>
              <w:rPr>
                <w:bCs/>
                <w:sz w:val="18"/>
                <w:szCs w:val="18"/>
              </w:rPr>
            </w:pPr>
            <w:r>
              <w:rPr>
                <w:rFonts w:hint="eastAsia"/>
                <w:bCs/>
                <w:sz w:val="18"/>
                <w:szCs w:val="18"/>
              </w:rPr>
              <w:t>1.</w:t>
            </w:r>
            <w:r>
              <w:rPr>
                <w:bCs/>
                <w:sz w:val="18"/>
                <w:szCs w:val="18"/>
              </w:rPr>
              <w:t>法人与联络人</w:t>
            </w:r>
            <w:r>
              <w:rPr>
                <w:b/>
                <w:bCs/>
                <w:sz w:val="18"/>
                <w:szCs w:val="18"/>
              </w:rPr>
              <w:t>为同一人</w:t>
            </w:r>
            <w:r>
              <w:rPr>
                <w:rFonts w:hint="eastAsia"/>
                <w:bCs/>
                <w:sz w:val="18"/>
                <w:szCs w:val="18"/>
              </w:rPr>
              <w:t>，</w:t>
            </w:r>
            <w:r>
              <w:rPr>
                <w:bCs/>
                <w:sz w:val="18"/>
                <w:szCs w:val="18"/>
              </w:rPr>
              <w:t>需提供法人身份证复印件加盖公章的扫描件</w:t>
            </w:r>
            <w:r>
              <w:rPr>
                <w:rFonts w:hint="eastAsia"/>
                <w:bCs/>
                <w:sz w:val="18"/>
                <w:szCs w:val="18"/>
              </w:rPr>
              <w:t>；</w:t>
            </w:r>
          </w:p>
          <w:p>
            <w:pPr>
              <w:jc w:val="left"/>
              <w:rPr>
                <w:bCs/>
                <w:sz w:val="18"/>
                <w:szCs w:val="18"/>
              </w:rPr>
            </w:pPr>
            <w:r>
              <w:rPr>
                <w:rFonts w:hint="eastAsia"/>
                <w:bCs/>
                <w:sz w:val="18"/>
                <w:szCs w:val="18"/>
              </w:rPr>
              <w:t>2.</w:t>
            </w:r>
            <w:r>
              <w:rPr>
                <w:bCs/>
                <w:sz w:val="18"/>
                <w:szCs w:val="18"/>
              </w:rPr>
              <w:t>法人与联络人</w:t>
            </w:r>
            <w:r>
              <w:rPr>
                <w:b/>
                <w:bCs/>
                <w:sz w:val="18"/>
                <w:szCs w:val="18"/>
              </w:rPr>
              <w:t>非同一人</w:t>
            </w:r>
            <w:r>
              <w:rPr>
                <w:rFonts w:hint="eastAsia"/>
                <w:bCs/>
                <w:sz w:val="18"/>
                <w:szCs w:val="18"/>
              </w:rPr>
              <w:t>，</w:t>
            </w:r>
            <w:r>
              <w:rPr>
                <w:bCs/>
                <w:sz w:val="18"/>
                <w:szCs w:val="18"/>
              </w:rPr>
              <w:t>需提供法人身份证复印件加盖公章的扫描件</w:t>
            </w:r>
            <w:r>
              <w:rPr>
                <w:rFonts w:hint="eastAsia"/>
                <w:bCs/>
                <w:sz w:val="18"/>
                <w:szCs w:val="18"/>
              </w:rPr>
              <w:t>、</w:t>
            </w:r>
            <w:r>
              <w:rPr>
                <w:bCs/>
                <w:sz w:val="18"/>
                <w:szCs w:val="18"/>
              </w:rPr>
              <w:t>联络人身份证复印件加盖公章的扫描件</w:t>
            </w:r>
            <w:r>
              <w:rPr>
                <w:rFonts w:hint="eastAsia"/>
                <w:bCs/>
                <w:sz w:val="18"/>
                <w:szCs w:val="18"/>
              </w:rPr>
              <w:t>、</w:t>
            </w:r>
            <w:r>
              <w:rPr>
                <w:bCs/>
                <w:sz w:val="18"/>
                <w:szCs w:val="18"/>
              </w:rPr>
              <w:t>联络人劳动合同复印件加盖公章的扫描件</w:t>
            </w:r>
            <w:r>
              <w:rPr>
                <w:rFonts w:hint="eastAsia"/>
                <w:bCs/>
                <w:sz w:val="18"/>
                <w:szCs w:val="18"/>
              </w:rPr>
              <w:t>、</w:t>
            </w:r>
            <w:r>
              <w:rPr>
                <w:bCs/>
                <w:sz w:val="18"/>
                <w:szCs w:val="18"/>
              </w:rPr>
              <w:t>授权委托书原件加盖公章的扫描件</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3685" w:type="dxa"/>
            <w:gridSpan w:val="2"/>
            <w:vAlign w:val="center"/>
          </w:tcPr>
          <w:p>
            <w:pPr>
              <w:jc w:val="center"/>
              <w:rPr>
                <w:bCs/>
                <w:sz w:val="18"/>
                <w:szCs w:val="18"/>
              </w:rPr>
            </w:pPr>
          </w:p>
        </w:tc>
        <w:tc>
          <w:tcPr>
            <w:tcW w:w="2127" w:type="dxa"/>
            <w:gridSpan w:val="3"/>
            <w:vMerge w:val="restart"/>
            <w:vAlign w:val="center"/>
          </w:tcPr>
          <w:p>
            <w:pPr>
              <w:jc w:val="center"/>
              <w:rPr>
                <w:bCs/>
                <w:sz w:val="18"/>
                <w:szCs w:val="18"/>
              </w:rPr>
            </w:pPr>
          </w:p>
        </w:tc>
        <w:tc>
          <w:tcPr>
            <w:tcW w:w="268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联络邮箱</w:t>
            </w:r>
          </w:p>
        </w:tc>
        <w:tc>
          <w:tcPr>
            <w:tcW w:w="3685" w:type="dxa"/>
            <w:gridSpan w:val="2"/>
            <w:vAlign w:val="center"/>
          </w:tcPr>
          <w:p>
            <w:pPr>
              <w:jc w:val="center"/>
              <w:rPr>
                <w:bCs/>
                <w:sz w:val="18"/>
                <w:szCs w:val="18"/>
              </w:rPr>
            </w:pPr>
          </w:p>
        </w:tc>
        <w:tc>
          <w:tcPr>
            <w:tcW w:w="2127" w:type="dxa"/>
            <w:gridSpan w:val="3"/>
            <w:vMerge w:val="continue"/>
            <w:vAlign w:val="center"/>
          </w:tcPr>
          <w:p>
            <w:pPr>
              <w:jc w:val="center"/>
              <w:rPr>
                <w:bCs/>
                <w:sz w:val="18"/>
                <w:szCs w:val="18"/>
              </w:rPr>
            </w:pPr>
          </w:p>
        </w:tc>
        <w:tc>
          <w:tcPr>
            <w:tcW w:w="268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手机</w:t>
            </w:r>
          </w:p>
        </w:tc>
        <w:tc>
          <w:tcPr>
            <w:tcW w:w="3685" w:type="dxa"/>
            <w:gridSpan w:val="2"/>
            <w:vAlign w:val="center"/>
          </w:tcPr>
          <w:p>
            <w:pPr>
              <w:jc w:val="center"/>
              <w:rPr>
                <w:bCs/>
                <w:sz w:val="18"/>
                <w:szCs w:val="18"/>
              </w:rPr>
            </w:pPr>
          </w:p>
        </w:tc>
        <w:tc>
          <w:tcPr>
            <w:tcW w:w="2127" w:type="dxa"/>
            <w:gridSpan w:val="3"/>
            <w:vMerge w:val="continue"/>
            <w:vAlign w:val="center"/>
          </w:tcPr>
          <w:p>
            <w:pPr>
              <w:jc w:val="center"/>
              <w:rPr>
                <w:bCs/>
                <w:sz w:val="18"/>
                <w:szCs w:val="18"/>
              </w:rPr>
            </w:pPr>
          </w:p>
        </w:tc>
        <w:tc>
          <w:tcPr>
            <w:tcW w:w="268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注册地址</w:t>
            </w:r>
          </w:p>
        </w:tc>
        <w:tc>
          <w:tcPr>
            <w:tcW w:w="3685" w:type="dxa"/>
            <w:gridSpan w:val="2"/>
            <w:vAlign w:val="center"/>
          </w:tcPr>
          <w:p>
            <w:pPr>
              <w:jc w:val="center"/>
              <w:rPr>
                <w:bCs/>
                <w:sz w:val="18"/>
                <w:szCs w:val="18"/>
              </w:rPr>
            </w:pPr>
          </w:p>
        </w:tc>
        <w:tc>
          <w:tcPr>
            <w:tcW w:w="2127" w:type="dxa"/>
            <w:gridSpan w:val="3"/>
            <w:vMerge w:val="continue"/>
            <w:vAlign w:val="center"/>
          </w:tcPr>
          <w:p>
            <w:pPr>
              <w:jc w:val="center"/>
              <w:rPr>
                <w:bCs/>
                <w:sz w:val="18"/>
                <w:szCs w:val="18"/>
              </w:rPr>
            </w:pPr>
          </w:p>
        </w:tc>
        <w:tc>
          <w:tcPr>
            <w:tcW w:w="2686" w:type="dxa"/>
            <w:gridSpan w:val="2"/>
            <w:vMerge w:val="restart"/>
            <w:vAlign w:val="center"/>
          </w:tcPr>
          <w:p>
            <w:pPr>
              <w:jc w:val="left"/>
              <w:rPr>
                <w:bCs/>
                <w:sz w:val="18"/>
                <w:szCs w:val="18"/>
              </w:rPr>
            </w:pPr>
            <w:r>
              <w:rPr>
                <w:bCs/>
                <w:sz w:val="18"/>
                <w:szCs w:val="18"/>
              </w:rPr>
              <w:t>注册地址与办公地址</w:t>
            </w:r>
            <w:r>
              <w:rPr>
                <w:b/>
                <w:bCs/>
                <w:sz w:val="18"/>
                <w:szCs w:val="18"/>
              </w:rPr>
              <w:t>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或租赁合同等原件扫描件或复印件加盖公章的扫描件</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办公地址</w:t>
            </w:r>
          </w:p>
        </w:tc>
        <w:tc>
          <w:tcPr>
            <w:tcW w:w="3685" w:type="dxa"/>
            <w:gridSpan w:val="2"/>
            <w:vAlign w:val="center"/>
          </w:tcPr>
          <w:p>
            <w:pPr>
              <w:jc w:val="center"/>
              <w:rPr>
                <w:bCs/>
                <w:sz w:val="18"/>
                <w:szCs w:val="18"/>
              </w:rPr>
            </w:pPr>
          </w:p>
        </w:tc>
        <w:tc>
          <w:tcPr>
            <w:tcW w:w="2127" w:type="dxa"/>
            <w:gridSpan w:val="3"/>
            <w:vMerge w:val="continue"/>
            <w:vAlign w:val="center"/>
          </w:tcPr>
          <w:p>
            <w:pPr>
              <w:jc w:val="center"/>
              <w:rPr>
                <w:bCs/>
                <w:sz w:val="18"/>
                <w:szCs w:val="18"/>
              </w:rPr>
            </w:pPr>
          </w:p>
        </w:tc>
        <w:tc>
          <w:tcPr>
            <w:tcW w:w="268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591" w:type="dxa"/>
            <w:gridSpan w:val="9"/>
            <w:tcBorders>
              <w:bottom w:val="single" w:color="000000" w:sz="4" w:space="0"/>
            </w:tcBorders>
            <w:shd w:val="clear" w:color="auto" w:fill="D9D9D9"/>
            <w:vAlign w:val="center"/>
          </w:tcPr>
          <w:p>
            <w:pPr>
              <w:jc w:val="center"/>
              <w:rPr>
                <w:b/>
                <w:bCs/>
                <w:sz w:val="18"/>
                <w:szCs w:val="18"/>
              </w:rPr>
            </w:pPr>
            <w:r>
              <w:rPr>
                <w:rFonts w:hint="eastAsia"/>
                <w:b/>
                <w:bCs/>
                <w:sz w:val="18"/>
                <w:szCs w:val="18"/>
              </w:rPr>
              <w:t>二、审核情况（统一公司填写）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5211" w:type="dxa"/>
            <w:gridSpan w:val="3"/>
            <w:vMerge w:val="restart"/>
            <w:shd w:val="clear" w:color="auto" w:fill="D8D8D8" w:themeFill="background1" w:themeFillShade="D9"/>
            <w:vAlign w:val="center"/>
          </w:tcPr>
          <w:p>
            <w:pPr>
              <w:jc w:val="center"/>
              <w:rPr>
                <w:bCs/>
                <w:sz w:val="18"/>
                <w:szCs w:val="18"/>
              </w:rPr>
            </w:pPr>
            <w:r>
              <w:rPr>
                <w:bCs/>
                <w:sz w:val="18"/>
                <w:szCs w:val="18"/>
              </w:rPr>
              <w:t>报名材料完整性</w:t>
            </w:r>
          </w:p>
        </w:tc>
        <w:tc>
          <w:tcPr>
            <w:tcW w:w="5380" w:type="dxa"/>
            <w:gridSpan w:val="6"/>
            <w:shd w:val="clear" w:color="auto" w:fill="D8D8D8" w:themeFill="background1" w:themeFillShade="D9"/>
            <w:vAlign w:val="center"/>
          </w:tcPr>
          <w:p>
            <w:pPr>
              <w:jc w:val="center"/>
              <w:rPr>
                <w:bCs/>
                <w:sz w:val="18"/>
                <w:szCs w:val="18"/>
              </w:rPr>
            </w:pPr>
            <w:r>
              <w:rPr>
                <w:bCs/>
                <w:sz w:val="18"/>
                <w:szCs w:val="18"/>
              </w:rPr>
              <w:t>审核情况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5211" w:type="dxa"/>
            <w:gridSpan w:val="3"/>
            <w:vMerge w:val="continue"/>
            <w:shd w:val="clear" w:color="auto" w:fill="D8D8D8" w:themeFill="background1" w:themeFillShade="D9"/>
            <w:vAlign w:val="center"/>
          </w:tcPr>
          <w:p>
            <w:pPr>
              <w:jc w:val="center"/>
              <w:rPr>
                <w:bCs/>
                <w:sz w:val="18"/>
                <w:szCs w:val="18"/>
              </w:rPr>
            </w:pPr>
          </w:p>
        </w:tc>
        <w:tc>
          <w:tcPr>
            <w:tcW w:w="993" w:type="dxa"/>
            <w:gridSpan w:val="2"/>
            <w:shd w:val="clear" w:color="auto" w:fill="D8D8D8" w:themeFill="background1" w:themeFillShade="D9"/>
            <w:vAlign w:val="center"/>
          </w:tcPr>
          <w:p>
            <w:pPr>
              <w:jc w:val="center"/>
              <w:rPr>
                <w:bCs/>
                <w:sz w:val="18"/>
                <w:szCs w:val="18"/>
              </w:rPr>
            </w:pPr>
            <w:r>
              <w:rPr>
                <w:bCs/>
                <w:sz w:val="18"/>
                <w:szCs w:val="18"/>
              </w:rPr>
              <w:t>审核项目</w:t>
            </w:r>
          </w:p>
        </w:tc>
        <w:tc>
          <w:tcPr>
            <w:tcW w:w="2693" w:type="dxa"/>
            <w:gridSpan w:val="3"/>
            <w:shd w:val="clear" w:color="auto" w:fill="D8D8D8" w:themeFill="background1" w:themeFillShade="D9"/>
            <w:vAlign w:val="center"/>
          </w:tcPr>
          <w:p>
            <w:pPr>
              <w:jc w:val="center"/>
              <w:rPr>
                <w:bCs/>
                <w:sz w:val="18"/>
                <w:szCs w:val="18"/>
              </w:rPr>
            </w:pPr>
            <w:r>
              <w:rPr>
                <w:bCs/>
                <w:sz w:val="18"/>
                <w:szCs w:val="18"/>
              </w:rPr>
              <w:t>是否符合公告要求</w:t>
            </w:r>
          </w:p>
        </w:tc>
        <w:tc>
          <w:tcPr>
            <w:tcW w:w="1694" w:type="dxa"/>
            <w:shd w:val="clear" w:color="auto" w:fill="D8D8D8" w:themeFill="background1" w:themeFillShade="D9"/>
            <w:vAlign w:val="center"/>
          </w:tcPr>
          <w:p>
            <w:pPr>
              <w:jc w:val="center"/>
              <w:rPr>
                <w:bCs/>
                <w:sz w:val="18"/>
                <w:szCs w:val="18"/>
              </w:rPr>
            </w:pPr>
            <w:r>
              <w:rPr>
                <w:bCs/>
                <w:sz w:val="18"/>
                <w:szCs w:val="18"/>
              </w:rPr>
              <w:t>网络复核真实性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营业执照复印件</w:t>
            </w:r>
          </w:p>
        </w:tc>
        <w:tc>
          <w:tcPr>
            <w:tcW w:w="3118" w:type="dxa"/>
            <w:vAlign w:val="center"/>
          </w:tcPr>
          <w:p>
            <w:pPr>
              <w:jc w:val="left"/>
              <w:rPr>
                <w:bCs/>
                <w:sz w:val="18"/>
                <w:szCs w:val="18"/>
              </w:rPr>
            </w:pPr>
            <w:r>
              <w:rPr>
                <w:rFonts w:hint="eastAsia"/>
                <w:bCs/>
                <w:sz w:val="18"/>
                <w:szCs w:val="18"/>
              </w:rPr>
              <w:t>□提供□未提供</w:t>
            </w:r>
          </w:p>
        </w:tc>
        <w:tc>
          <w:tcPr>
            <w:tcW w:w="993" w:type="dxa"/>
            <w:gridSpan w:val="2"/>
            <w:vMerge w:val="restart"/>
            <w:vAlign w:val="center"/>
          </w:tcPr>
          <w:p>
            <w:pPr>
              <w:jc w:val="left"/>
              <w:rPr>
                <w:bCs/>
                <w:sz w:val="18"/>
                <w:szCs w:val="18"/>
              </w:rPr>
            </w:pPr>
            <w:r>
              <w:rPr>
                <w:bCs/>
                <w:sz w:val="18"/>
                <w:szCs w:val="18"/>
              </w:rPr>
              <w:t>营业范围</w:t>
            </w:r>
          </w:p>
        </w:tc>
        <w:tc>
          <w:tcPr>
            <w:tcW w:w="2693" w:type="dxa"/>
            <w:gridSpan w:val="3"/>
            <w:vMerge w:val="restart"/>
            <w:vAlign w:val="center"/>
          </w:tcPr>
          <w:p>
            <w:pPr>
              <w:jc w:val="left"/>
              <w:rPr>
                <w:bCs/>
                <w:sz w:val="18"/>
                <w:szCs w:val="18"/>
              </w:rPr>
            </w:pPr>
            <w:r>
              <w:rPr>
                <w:rFonts w:hint="eastAsia"/>
                <w:bCs/>
                <w:sz w:val="18"/>
                <w:szCs w:val="18"/>
              </w:rPr>
              <w:t>□符合□不符合□无要求</w:t>
            </w:r>
          </w:p>
        </w:tc>
        <w:tc>
          <w:tcPr>
            <w:tcW w:w="1694" w:type="dxa"/>
            <w:vMerge w:val="restart"/>
            <w:vAlign w:val="center"/>
          </w:tcPr>
          <w:p>
            <w:pPr>
              <w:jc w:val="left"/>
              <w:rPr>
                <w:bCs/>
                <w:sz w:val="18"/>
                <w:szCs w:val="18"/>
              </w:rPr>
            </w:pPr>
            <w:r>
              <w:rPr>
                <w:rFonts w:hint="eastAsia"/>
                <w:bCs/>
                <w:sz w:val="18"/>
                <w:szCs w:val="18"/>
              </w:rPr>
              <w:t>□真实□不真实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开户许可证复印件</w:t>
            </w:r>
          </w:p>
        </w:tc>
        <w:tc>
          <w:tcPr>
            <w:tcW w:w="3118" w:type="dxa"/>
            <w:vAlign w:val="center"/>
          </w:tcPr>
          <w:p>
            <w:pPr>
              <w:jc w:val="left"/>
              <w:rPr>
                <w:bCs/>
                <w:sz w:val="18"/>
                <w:szCs w:val="18"/>
              </w:rPr>
            </w:pPr>
            <w:r>
              <w:rPr>
                <w:rFonts w:hint="eastAsia"/>
                <w:bCs/>
                <w:sz w:val="18"/>
                <w:szCs w:val="18"/>
              </w:rPr>
              <w:t>□提供□未提供</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资质证书</w:t>
            </w:r>
            <w:r>
              <w:rPr>
                <w:rFonts w:hint="eastAsia"/>
                <w:bCs/>
                <w:sz w:val="18"/>
                <w:szCs w:val="18"/>
              </w:rPr>
              <w:t>/证明文件</w:t>
            </w:r>
            <w:r>
              <w:rPr>
                <w:bCs/>
                <w:sz w:val="18"/>
                <w:szCs w:val="18"/>
              </w:rPr>
              <w:t>复印件</w:t>
            </w:r>
          </w:p>
        </w:tc>
        <w:tc>
          <w:tcPr>
            <w:tcW w:w="3118" w:type="dxa"/>
            <w:vAlign w:val="center"/>
          </w:tcPr>
          <w:p>
            <w:pPr>
              <w:jc w:val="left"/>
              <w:rPr>
                <w:bCs/>
                <w:sz w:val="18"/>
                <w:szCs w:val="18"/>
              </w:rPr>
            </w:pPr>
            <w:r>
              <w:rPr>
                <w:rFonts w:hint="eastAsia"/>
                <w:bCs/>
                <w:sz w:val="18"/>
                <w:szCs w:val="18"/>
              </w:rPr>
              <w:t>□提供□未提供□无要求</w:t>
            </w:r>
          </w:p>
        </w:tc>
        <w:tc>
          <w:tcPr>
            <w:tcW w:w="993" w:type="dxa"/>
            <w:gridSpan w:val="2"/>
            <w:vMerge w:val="restart"/>
            <w:vAlign w:val="center"/>
          </w:tcPr>
          <w:p>
            <w:pPr>
              <w:jc w:val="left"/>
              <w:rPr>
                <w:bCs/>
                <w:sz w:val="18"/>
                <w:szCs w:val="18"/>
              </w:rPr>
            </w:pPr>
            <w:r>
              <w:rPr>
                <w:bCs/>
                <w:sz w:val="18"/>
                <w:szCs w:val="18"/>
              </w:rPr>
              <w:t>注册资本</w:t>
            </w:r>
          </w:p>
        </w:tc>
        <w:tc>
          <w:tcPr>
            <w:tcW w:w="2693" w:type="dxa"/>
            <w:gridSpan w:val="3"/>
            <w:vMerge w:val="restart"/>
            <w:vAlign w:val="center"/>
          </w:tcPr>
          <w:p>
            <w:pPr>
              <w:jc w:val="left"/>
              <w:rPr>
                <w:bCs/>
                <w:sz w:val="18"/>
                <w:szCs w:val="18"/>
              </w:rPr>
            </w:pPr>
            <w:r>
              <w:rPr>
                <w:rFonts w:hint="eastAsia"/>
                <w:bCs/>
                <w:sz w:val="18"/>
                <w:szCs w:val="18"/>
              </w:rPr>
              <w:t>□符合□不符合□无要求</w:t>
            </w:r>
          </w:p>
        </w:tc>
        <w:tc>
          <w:tcPr>
            <w:tcW w:w="1694" w:type="dxa"/>
            <w:vMerge w:val="restart"/>
            <w:vAlign w:val="center"/>
          </w:tcPr>
          <w:p>
            <w:pPr>
              <w:jc w:val="left"/>
              <w:rPr>
                <w:bCs/>
                <w:sz w:val="18"/>
                <w:szCs w:val="18"/>
              </w:rPr>
            </w:pPr>
            <w:r>
              <w:rPr>
                <w:rFonts w:hint="eastAsia"/>
                <w:bCs/>
                <w:sz w:val="18"/>
                <w:szCs w:val="18"/>
              </w:rPr>
              <w:t>□真实□不真实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法人身份证复印件</w:t>
            </w:r>
          </w:p>
        </w:tc>
        <w:tc>
          <w:tcPr>
            <w:tcW w:w="3118" w:type="dxa"/>
            <w:vAlign w:val="center"/>
          </w:tcPr>
          <w:p>
            <w:pPr>
              <w:jc w:val="left"/>
              <w:rPr>
                <w:bCs/>
                <w:sz w:val="18"/>
                <w:szCs w:val="18"/>
              </w:rPr>
            </w:pPr>
            <w:r>
              <w:rPr>
                <w:rFonts w:hint="eastAsia"/>
                <w:bCs/>
                <w:sz w:val="18"/>
                <w:szCs w:val="18"/>
              </w:rPr>
              <w:t>□提供□未提供</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受托人身份证复印件</w:t>
            </w:r>
          </w:p>
        </w:tc>
        <w:tc>
          <w:tcPr>
            <w:tcW w:w="3118" w:type="dxa"/>
            <w:vAlign w:val="center"/>
          </w:tcPr>
          <w:p>
            <w:pPr>
              <w:jc w:val="left"/>
              <w:rPr>
                <w:bCs/>
                <w:sz w:val="18"/>
                <w:szCs w:val="18"/>
              </w:rPr>
            </w:pPr>
            <w:r>
              <w:rPr>
                <w:rFonts w:hint="eastAsia"/>
                <w:bCs/>
                <w:sz w:val="18"/>
                <w:szCs w:val="18"/>
              </w:rPr>
              <w:t>□提供□未提供□无要求</w:t>
            </w:r>
          </w:p>
        </w:tc>
        <w:tc>
          <w:tcPr>
            <w:tcW w:w="993" w:type="dxa"/>
            <w:gridSpan w:val="2"/>
            <w:vMerge w:val="restart"/>
            <w:vAlign w:val="center"/>
          </w:tcPr>
          <w:p>
            <w:pPr>
              <w:jc w:val="left"/>
              <w:rPr>
                <w:bCs/>
                <w:sz w:val="18"/>
                <w:szCs w:val="18"/>
              </w:rPr>
            </w:pPr>
            <w:r>
              <w:rPr>
                <w:bCs/>
                <w:sz w:val="18"/>
                <w:szCs w:val="18"/>
              </w:rPr>
              <w:t>资质</w:t>
            </w:r>
            <w:r>
              <w:rPr>
                <w:rFonts w:hint="eastAsia"/>
                <w:bCs/>
                <w:sz w:val="18"/>
                <w:szCs w:val="18"/>
              </w:rPr>
              <w:t>证书</w:t>
            </w:r>
          </w:p>
        </w:tc>
        <w:tc>
          <w:tcPr>
            <w:tcW w:w="2693" w:type="dxa"/>
            <w:gridSpan w:val="3"/>
            <w:vMerge w:val="restart"/>
            <w:vAlign w:val="center"/>
          </w:tcPr>
          <w:p>
            <w:pPr>
              <w:jc w:val="left"/>
              <w:rPr>
                <w:bCs/>
                <w:sz w:val="18"/>
                <w:szCs w:val="18"/>
              </w:rPr>
            </w:pPr>
            <w:r>
              <w:rPr>
                <w:rFonts w:hint="eastAsia"/>
                <w:bCs/>
                <w:sz w:val="18"/>
                <w:szCs w:val="18"/>
              </w:rPr>
              <w:t>□符合□不符合□无要求</w:t>
            </w:r>
          </w:p>
        </w:tc>
        <w:tc>
          <w:tcPr>
            <w:tcW w:w="1694" w:type="dxa"/>
            <w:vMerge w:val="restart"/>
            <w:vAlign w:val="center"/>
          </w:tcPr>
          <w:p>
            <w:pPr>
              <w:jc w:val="left"/>
              <w:rPr>
                <w:bCs/>
                <w:sz w:val="18"/>
                <w:szCs w:val="18"/>
              </w:rPr>
            </w:pPr>
            <w:r>
              <w:rPr>
                <w:rFonts w:hint="eastAsia"/>
                <w:bCs/>
                <w:sz w:val="18"/>
                <w:szCs w:val="18"/>
              </w:rPr>
              <w:t>□真实□不真实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受托人劳动合同复印件</w:t>
            </w:r>
          </w:p>
        </w:tc>
        <w:tc>
          <w:tcPr>
            <w:tcW w:w="3118" w:type="dxa"/>
            <w:vAlign w:val="center"/>
          </w:tcPr>
          <w:p>
            <w:pPr>
              <w:jc w:val="left"/>
              <w:rPr>
                <w:bCs/>
                <w:sz w:val="18"/>
                <w:szCs w:val="18"/>
              </w:rPr>
            </w:pPr>
            <w:r>
              <w:rPr>
                <w:rFonts w:hint="eastAsia"/>
                <w:bCs/>
                <w:sz w:val="18"/>
                <w:szCs w:val="18"/>
              </w:rPr>
              <w:t>□提供□未提供□无要求</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授权委托书原件</w:t>
            </w:r>
          </w:p>
        </w:tc>
        <w:tc>
          <w:tcPr>
            <w:tcW w:w="3118" w:type="dxa"/>
            <w:vAlign w:val="center"/>
          </w:tcPr>
          <w:p>
            <w:pPr>
              <w:jc w:val="left"/>
              <w:rPr>
                <w:bCs/>
                <w:sz w:val="18"/>
                <w:szCs w:val="18"/>
              </w:rPr>
            </w:pPr>
            <w:r>
              <w:rPr>
                <w:rFonts w:hint="eastAsia"/>
                <w:bCs/>
                <w:sz w:val="18"/>
                <w:szCs w:val="18"/>
              </w:rPr>
              <w:t>□提供□未提供□无要求</w:t>
            </w:r>
          </w:p>
        </w:tc>
        <w:tc>
          <w:tcPr>
            <w:tcW w:w="993" w:type="dxa"/>
            <w:gridSpan w:val="2"/>
            <w:vMerge w:val="restart"/>
            <w:vAlign w:val="center"/>
          </w:tcPr>
          <w:p>
            <w:pPr>
              <w:jc w:val="left"/>
              <w:rPr>
                <w:bCs/>
                <w:sz w:val="18"/>
                <w:szCs w:val="18"/>
              </w:rPr>
            </w:pPr>
            <w:r>
              <w:rPr>
                <w:bCs/>
                <w:sz w:val="18"/>
                <w:szCs w:val="18"/>
              </w:rPr>
              <w:t>执业时间</w:t>
            </w:r>
          </w:p>
        </w:tc>
        <w:tc>
          <w:tcPr>
            <w:tcW w:w="2693" w:type="dxa"/>
            <w:gridSpan w:val="3"/>
            <w:vMerge w:val="restart"/>
            <w:vAlign w:val="center"/>
          </w:tcPr>
          <w:p>
            <w:pPr>
              <w:jc w:val="left"/>
              <w:rPr>
                <w:bCs/>
                <w:sz w:val="18"/>
                <w:szCs w:val="18"/>
              </w:rPr>
            </w:pPr>
            <w:r>
              <w:rPr>
                <w:rFonts w:hint="eastAsia"/>
                <w:bCs/>
                <w:sz w:val="18"/>
                <w:szCs w:val="18"/>
              </w:rPr>
              <w:t>□符合□不符合□无要求</w:t>
            </w:r>
          </w:p>
        </w:tc>
        <w:tc>
          <w:tcPr>
            <w:tcW w:w="1694" w:type="dxa"/>
            <w:vMerge w:val="restart"/>
            <w:vAlign w:val="center"/>
          </w:tcPr>
          <w:p>
            <w:pPr>
              <w:jc w:val="left"/>
              <w:rPr>
                <w:bCs/>
                <w:sz w:val="18"/>
                <w:szCs w:val="18"/>
              </w:rPr>
            </w:pPr>
            <w:r>
              <w:rPr>
                <w:rFonts w:hint="eastAsia"/>
                <w:bCs/>
                <w:sz w:val="18"/>
                <w:szCs w:val="18"/>
              </w:rPr>
              <w:t>□真实□不真实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2093" w:type="dxa"/>
            <w:gridSpan w:val="2"/>
            <w:vAlign w:val="center"/>
          </w:tcPr>
          <w:p>
            <w:pPr>
              <w:jc w:val="left"/>
              <w:rPr>
                <w:bCs/>
                <w:sz w:val="18"/>
                <w:szCs w:val="18"/>
              </w:rPr>
            </w:pPr>
            <w:r>
              <w:rPr>
                <w:bCs/>
                <w:sz w:val="18"/>
                <w:szCs w:val="18"/>
              </w:rPr>
              <w:t>办公地点产权证明资料</w:t>
            </w:r>
          </w:p>
        </w:tc>
        <w:tc>
          <w:tcPr>
            <w:tcW w:w="3118" w:type="dxa"/>
            <w:vAlign w:val="center"/>
          </w:tcPr>
          <w:p>
            <w:pPr>
              <w:jc w:val="left"/>
              <w:rPr>
                <w:bCs/>
                <w:sz w:val="18"/>
                <w:szCs w:val="18"/>
              </w:rPr>
            </w:pPr>
            <w:r>
              <w:rPr>
                <w:rFonts w:hint="eastAsia"/>
                <w:bCs/>
                <w:sz w:val="18"/>
                <w:szCs w:val="18"/>
              </w:rPr>
              <w:t>□提供□未提供□无要求</w:t>
            </w:r>
          </w:p>
        </w:tc>
        <w:tc>
          <w:tcPr>
            <w:tcW w:w="993" w:type="dxa"/>
            <w:gridSpan w:val="2"/>
            <w:vMerge w:val="continue"/>
            <w:vAlign w:val="center"/>
          </w:tcPr>
          <w:p>
            <w:pPr>
              <w:jc w:val="center"/>
              <w:rPr>
                <w:bCs/>
                <w:sz w:val="18"/>
                <w:szCs w:val="18"/>
              </w:rPr>
            </w:pPr>
          </w:p>
        </w:tc>
        <w:tc>
          <w:tcPr>
            <w:tcW w:w="2693" w:type="dxa"/>
            <w:gridSpan w:val="3"/>
            <w:vMerge w:val="continue"/>
            <w:vAlign w:val="center"/>
          </w:tcPr>
          <w:p>
            <w:pPr>
              <w:jc w:val="center"/>
              <w:rPr>
                <w:bCs/>
                <w:sz w:val="18"/>
                <w:szCs w:val="18"/>
              </w:rPr>
            </w:pPr>
          </w:p>
        </w:tc>
        <w:tc>
          <w:tcPr>
            <w:tcW w:w="1694" w:type="dxa"/>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093" w:type="dxa"/>
            <w:gridSpan w:val="2"/>
            <w:vAlign w:val="center"/>
          </w:tcPr>
          <w:p>
            <w:pPr>
              <w:rPr>
                <w:bCs/>
                <w:sz w:val="18"/>
                <w:szCs w:val="18"/>
              </w:rPr>
            </w:pPr>
            <w:r>
              <w:rPr>
                <w:rFonts w:hint="eastAsia"/>
                <w:bCs/>
                <w:sz w:val="18"/>
                <w:szCs w:val="18"/>
              </w:rPr>
              <w:t>是否竞品控股、参股、转投资</w:t>
            </w:r>
          </w:p>
        </w:tc>
        <w:tc>
          <w:tcPr>
            <w:tcW w:w="3118" w:type="dxa"/>
            <w:vAlign w:val="center"/>
          </w:tcPr>
          <w:p>
            <w:pPr>
              <w:jc w:val="left"/>
              <w:rPr>
                <w:bCs/>
                <w:sz w:val="18"/>
                <w:szCs w:val="18"/>
              </w:rPr>
            </w:pPr>
            <w:r>
              <w:rPr>
                <w:rFonts w:hint="eastAsia"/>
                <w:bCs/>
                <w:sz w:val="18"/>
                <w:szCs w:val="18"/>
              </w:rPr>
              <w:t>□是□否</w:t>
            </w:r>
          </w:p>
        </w:tc>
        <w:tc>
          <w:tcPr>
            <w:tcW w:w="2552" w:type="dxa"/>
            <w:gridSpan w:val="3"/>
            <w:vAlign w:val="center"/>
          </w:tcPr>
          <w:p>
            <w:pPr>
              <w:rPr>
                <w:bCs/>
                <w:sz w:val="18"/>
                <w:szCs w:val="18"/>
              </w:rPr>
            </w:pPr>
            <w:r>
              <w:rPr>
                <w:rFonts w:hint="eastAsia"/>
                <w:bCs/>
                <w:sz w:val="18"/>
                <w:szCs w:val="18"/>
              </w:rPr>
              <w:t>是否违反公司阳光条款</w:t>
            </w:r>
          </w:p>
        </w:tc>
        <w:tc>
          <w:tcPr>
            <w:tcW w:w="2828" w:type="dxa"/>
            <w:gridSpan w:val="3"/>
            <w:vAlign w:val="center"/>
          </w:tcPr>
          <w:p>
            <w:pPr>
              <w:jc w:val="left"/>
              <w:rPr>
                <w:bCs/>
                <w:sz w:val="18"/>
                <w:szCs w:val="18"/>
              </w:rPr>
            </w:pPr>
            <w:r>
              <w:rPr>
                <w:rFonts w:hint="eastAsia"/>
                <w:bCs/>
                <w:sz w:val="18"/>
                <w:szCs w:val="18"/>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2093" w:type="dxa"/>
            <w:gridSpan w:val="2"/>
            <w:vAlign w:val="center"/>
          </w:tcPr>
          <w:p>
            <w:pPr>
              <w:rPr>
                <w:bCs/>
                <w:sz w:val="18"/>
                <w:szCs w:val="18"/>
              </w:rPr>
            </w:pPr>
            <w:r>
              <w:rPr>
                <w:rFonts w:hint="eastAsia"/>
                <w:bCs/>
                <w:sz w:val="18"/>
                <w:szCs w:val="18"/>
              </w:rPr>
              <w:t>是否发生重大安全事故、重大质量事故</w:t>
            </w:r>
          </w:p>
        </w:tc>
        <w:tc>
          <w:tcPr>
            <w:tcW w:w="3118" w:type="dxa"/>
            <w:vAlign w:val="center"/>
          </w:tcPr>
          <w:p>
            <w:pPr>
              <w:jc w:val="left"/>
              <w:rPr>
                <w:bCs/>
                <w:sz w:val="18"/>
                <w:szCs w:val="18"/>
              </w:rPr>
            </w:pPr>
            <w:r>
              <w:rPr>
                <w:rFonts w:hint="eastAsia"/>
                <w:bCs/>
                <w:sz w:val="18"/>
                <w:szCs w:val="18"/>
              </w:rPr>
              <w:t>□是□否</w:t>
            </w:r>
          </w:p>
        </w:tc>
        <w:tc>
          <w:tcPr>
            <w:tcW w:w="2552" w:type="dxa"/>
            <w:gridSpan w:val="3"/>
            <w:vAlign w:val="center"/>
          </w:tcPr>
          <w:p>
            <w:pPr>
              <w:rPr>
                <w:bCs/>
                <w:sz w:val="18"/>
                <w:szCs w:val="18"/>
              </w:rPr>
            </w:pPr>
            <w:r>
              <w:rPr>
                <w:rFonts w:hint="eastAsia"/>
                <w:bCs/>
                <w:sz w:val="18"/>
                <w:szCs w:val="18"/>
              </w:rPr>
              <w:t>是否不合作服务商清单内服务商或股权关联企业</w:t>
            </w:r>
          </w:p>
        </w:tc>
        <w:tc>
          <w:tcPr>
            <w:tcW w:w="2828" w:type="dxa"/>
            <w:gridSpan w:val="3"/>
            <w:vAlign w:val="center"/>
          </w:tcPr>
          <w:p>
            <w:pPr>
              <w:jc w:val="left"/>
              <w:rPr>
                <w:bCs/>
                <w:sz w:val="18"/>
                <w:szCs w:val="18"/>
              </w:rPr>
            </w:pPr>
            <w:r>
              <w:rPr>
                <w:rFonts w:hint="eastAsia"/>
                <w:bCs/>
                <w:sz w:val="18"/>
                <w:szCs w:val="18"/>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7" w:hRule="atLeast"/>
        </w:trPr>
        <w:tc>
          <w:tcPr>
            <w:tcW w:w="2093" w:type="dxa"/>
            <w:gridSpan w:val="2"/>
            <w:vAlign w:val="center"/>
          </w:tcPr>
          <w:p>
            <w:pPr>
              <w:rPr>
                <w:bCs/>
                <w:sz w:val="18"/>
                <w:szCs w:val="18"/>
              </w:rPr>
            </w:pPr>
            <w:r>
              <w:rPr>
                <w:rFonts w:hint="eastAsia"/>
                <w:bCs/>
                <w:sz w:val="18"/>
                <w:szCs w:val="18"/>
              </w:rPr>
              <w:t>审核结果</w:t>
            </w:r>
          </w:p>
        </w:tc>
        <w:tc>
          <w:tcPr>
            <w:tcW w:w="3118" w:type="dxa"/>
            <w:vAlign w:val="center"/>
          </w:tcPr>
          <w:p>
            <w:pPr>
              <w:jc w:val="center"/>
              <w:rPr>
                <w:bCs/>
                <w:sz w:val="18"/>
                <w:szCs w:val="18"/>
              </w:rPr>
            </w:pPr>
            <w:r>
              <w:rPr>
                <w:rFonts w:hint="eastAsia"/>
                <w:bCs/>
                <w:sz w:val="18"/>
                <w:szCs w:val="18"/>
              </w:rPr>
              <w:t>□合格□不合格</w:t>
            </w:r>
          </w:p>
        </w:tc>
        <w:tc>
          <w:tcPr>
            <w:tcW w:w="993" w:type="dxa"/>
            <w:gridSpan w:val="2"/>
            <w:vAlign w:val="center"/>
          </w:tcPr>
          <w:p>
            <w:pPr>
              <w:jc w:val="center"/>
              <w:rPr>
                <w:bCs/>
                <w:sz w:val="18"/>
                <w:szCs w:val="18"/>
              </w:rPr>
            </w:pPr>
            <w:r>
              <w:rPr>
                <w:bCs/>
                <w:sz w:val="18"/>
                <w:szCs w:val="18"/>
              </w:rPr>
              <w:t>审核人员</w:t>
            </w:r>
          </w:p>
        </w:tc>
        <w:tc>
          <w:tcPr>
            <w:tcW w:w="4387" w:type="dxa"/>
            <w:gridSpan w:val="4"/>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1" w:hRule="atLeast"/>
        </w:trPr>
        <w:tc>
          <w:tcPr>
            <w:tcW w:w="2093" w:type="dxa"/>
            <w:gridSpan w:val="2"/>
            <w:vAlign w:val="center"/>
          </w:tcPr>
          <w:p>
            <w:pPr>
              <w:rPr>
                <w:bCs/>
                <w:sz w:val="18"/>
                <w:szCs w:val="18"/>
              </w:rPr>
            </w:pPr>
            <w:r>
              <w:rPr>
                <w:rFonts w:hint="eastAsia"/>
                <w:bCs/>
                <w:sz w:val="18"/>
                <w:szCs w:val="18"/>
              </w:rPr>
              <w:t>不合格说明</w:t>
            </w:r>
          </w:p>
        </w:tc>
        <w:tc>
          <w:tcPr>
            <w:tcW w:w="8498" w:type="dxa"/>
            <w:gridSpan w:val="7"/>
            <w:vAlign w:val="center"/>
          </w:tcPr>
          <w:p>
            <w:pPr>
              <w:jc w:val="center"/>
              <w:rPr>
                <w:bCs/>
                <w:sz w:val="18"/>
                <w:szCs w:val="18"/>
              </w:rPr>
            </w:pPr>
          </w:p>
        </w:tc>
      </w:tr>
    </w:tbl>
    <w:p>
      <w:pPr>
        <w:jc w:val="left"/>
        <w:rPr>
          <w:bCs/>
          <w:sz w:val="18"/>
          <w:szCs w:val="18"/>
        </w:rPr>
      </w:pPr>
      <w:r>
        <w:rPr>
          <w:rFonts w:hint="eastAsia"/>
          <w:bCs/>
          <w:sz w:val="18"/>
          <w:szCs w:val="18"/>
        </w:rPr>
        <w:t>备注：以上信息，除统一公司填写栏外，需填写完整， * 项目为必填项。</w:t>
      </w:r>
    </w:p>
    <w:p>
      <w:pPr>
        <w:jc w:val="center"/>
        <w:rPr>
          <w:bCs/>
          <w:sz w:val="18"/>
          <w:szCs w:val="18"/>
        </w:rPr>
      </w:pPr>
      <w:r>
        <w:rPr>
          <w:rFonts w:hint="eastAsia"/>
          <w:sz w:val="36"/>
          <w:szCs w:val="36"/>
        </w:rPr>
        <w:t>授权委托书</w:t>
      </w:r>
    </w:p>
    <w:p>
      <w:pPr>
        <w:tabs>
          <w:tab w:val="left" w:pos="284"/>
        </w:tabs>
        <w:autoSpaceDE w:val="0"/>
        <w:autoSpaceDN w:val="0"/>
        <w:adjustRightInd w:val="0"/>
        <w:jc w:val="left"/>
        <w:rPr>
          <w:rFonts w:hint="eastAsia"/>
          <w:sz w:val="28"/>
          <w:szCs w:val="22"/>
        </w:rPr>
      </w:pPr>
      <w:r>
        <w:rPr>
          <w:rFonts w:hint="eastAsia"/>
          <w:sz w:val="28"/>
          <w:szCs w:val="22"/>
        </w:rPr>
        <w:t>授权公司：</w:t>
      </w:r>
    </w:p>
    <w:p>
      <w:pPr>
        <w:tabs>
          <w:tab w:val="left" w:pos="284"/>
        </w:tabs>
        <w:autoSpaceDE w:val="0"/>
        <w:autoSpaceDN w:val="0"/>
        <w:adjustRightInd w:val="0"/>
        <w:jc w:val="left"/>
        <w:rPr>
          <w:rFonts w:hint="eastAsia"/>
          <w:sz w:val="28"/>
          <w:szCs w:val="22"/>
        </w:rPr>
      </w:pPr>
      <w:r>
        <w:rPr>
          <w:rFonts w:hint="eastAsia"/>
          <w:sz w:val="28"/>
          <w:szCs w:val="22"/>
        </w:rPr>
        <w:t xml:space="preserve">法定代表人：                 单位地址： </w:t>
      </w:r>
    </w:p>
    <w:p>
      <w:pPr>
        <w:tabs>
          <w:tab w:val="left" w:pos="284"/>
        </w:tabs>
        <w:autoSpaceDE w:val="0"/>
        <w:autoSpaceDN w:val="0"/>
        <w:adjustRightInd w:val="0"/>
        <w:jc w:val="left"/>
        <w:rPr>
          <w:rFonts w:hint="eastAsia"/>
          <w:sz w:val="28"/>
          <w:szCs w:val="22"/>
        </w:rPr>
      </w:pPr>
      <w:r>
        <w:rPr>
          <w:rFonts w:hint="eastAsia"/>
          <w:sz w:val="28"/>
          <w:szCs w:val="22"/>
        </w:rPr>
        <w:t xml:space="preserve">受托人：                     身份证号码：      </w:t>
      </w:r>
    </w:p>
    <w:p>
      <w:pPr>
        <w:tabs>
          <w:tab w:val="left" w:pos="284"/>
        </w:tabs>
        <w:autoSpaceDE w:val="0"/>
        <w:autoSpaceDN w:val="0"/>
        <w:adjustRightInd w:val="0"/>
        <w:jc w:val="left"/>
        <w:rPr>
          <w:rFonts w:hint="eastAsia"/>
          <w:sz w:val="28"/>
          <w:szCs w:val="22"/>
        </w:rPr>
      </w:pPr>
      <w:r>
        <w:rPr>
          <w:rFonts w:hint="eastAsia"/>
          <w:sz w:val="28"/>
          <w:szCs w:val="22"/>
        </w:rPr>
        <w:t xml:space="preserve">住址：                       单位及职务： </w:t>
      </w:r>
    </w:p>
    <w:p>
      <w:pPr>
        <w:rPr>
          <w:b/>
          <w:sz w:val="28"/>
        </w:rPr>
      </w:pPr>
      <w:r>
        <w:rPr>
          <w:rFonts w:hint="eastAsia"/>
          <w:b/>
          <w:sz w:val="28"/>
        </w:rPr>
        <w:t>授权事项：</w:t>
      </w:r>
    </w:p>
    <w:p>
      <w:pPr>
        <w:tabs>
          <w:tab w:val="left" w:pos="284"/>
        </w:tabs>
        <w:autoSpaceDE w:val="0"/>
        <w:autoSpaceDN w:val="0"/>
        <w:adjustRightInd w:val="0"/>
        <w:jc w:val="left"/>
        <w:rPr>
          <w:rFonts w:ascii="宋体" w:cs="宋体"/>
          <w:b/>
          <w:bCs/>
          <w:color w:val="000000"/>
          <w:kern w:val="0"/>
          <w:sz w:val="24"/>
          <w:szCs w:val="24"/>
        </w:rPr>
      </w:pPr>
      <w:r>
        <w:rPr>
          <w:rFonts w:hint="eastAsia"/>
          <w:sz w:val="28"/>
        </w:rPr>
        <w:t>授权受托人代为参加</w:t>
      </w:r>
      <w:r>
        <w:rPr>
          <w:rFonts w:hint="eastAsia"/>
          <w:sz w:val="28"/>
          <w:u w:val="single"/>
        </w:rPr>
        <w:t>昆明统一企业食品有限公司2020-2021年度食堂外包服务</w:t>
      </w:r>
      <w:r>
        <w:rPr>
          <w:rFonts w:hint="eastAsia"/>
          <w:sz w:val="28"/>
        </w:rPr>
        <w:t>项目投标活动。</w:t>
      </w:r>
    </w:p>
    <w:p>
      <w:pPr>
        <w:rPr>
          <w:b/>
          <w:sz w:val="28"/>
        </w:rPr>
      </w:pPr>
      <w:r>
        <w:rPr>
          <w:rFonts w:hint="eastAsia"/>
          <w:b/>
          <w:sz w:val="28"/>
        </w:rPr>
        <w:t>授权范围：</w:t>
      </w:r>
    </w:p>
    <w:p>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，均代表委托人的行为，</w:t>
      </w:r>
      <w:r>
        <w:rPr>
          <w:rFonts w:hint="eastAsia"/>
          <w:b/>
          <w:sz w:val="28"/>
        </w:rPr>
        <w:t>并予以承认</w:t>
      </w:r>
      <w:r>
        <w:rPr>
          <w:rFonts w:hint="eastAsia"/>
          <w:sz w:val="28"/>
        </w:rPr>
        <w:t>。</w:t>
      </w:r>
    </w:p>
    <w:p>
      <w:pPr>
        <w:rPr>
          <w:b/>
          <w:sz w:val="28"/>
        </w:rPr>
      </w:pPr>
      <w:r>
        <w:rPr>
          <w:rFonts w:hint="eastAsia"/>
          <w:b/>
          <w:sz w:val="28"/>
        </w:rPr>
        <w:t>授权期间：</w:t>
      </w:r>
    </w:p>
    <w:p>
      <w:pPr>
        <w:ind w:firstLine="570"/>
        <w:rPr>
          <w:sz w:val="28"/>
        </w:rPr>
      </w:pPr>
      <w:r>
        <w:rPr>
          <w:rFonts w:hint="eastAsia"/>
          <w:sz w:val="28"/>
        </w:rPr>
        <w:t>自本授权书签署之日起至上述《授权事项》中列明的</w:t>
      </w:r>
      <w:r>
        <w:rPr>
          <w:rFonts w:hint="eastAsia"/>
          <w:b/>
          <w:sz w:val="28"/>
        </w:rPr>
        <w:t>昆明统一企业食品有限公司</w:t>
      </w:r>
      <w:r>
        <w:rPr>
          <w:rFonts w:hint="eastAsia"/>
          <w:sz w:val="28"/>
        </w:rPr>
        <w:t>项目招标活动结束时止，如中标至与招标人签订项目合同执行完毕为止。</w:t>
      </w:r>
    </w:p>
    <w:p>
      <w:pPr>
        <w:ind w:firstLine="5040" w:firstLineChars="1800"/>
        <w:rPr>
          <w:sz w:val="28"/>
        </w:rPr>
      </w:pPr>
    </w:p>
    <w:p>
      <w:pPr>
        <w:ind w:firstLine="5040" w:firstLineChars="1800"/>
        <w:rPr>
          <w:sz w:val="28"/>
        </w:rPr>
      </w:pPr>
    </w:p>
    <w:p>
      <w:pPr>
        <w:ind w:firstLine="5040" w:firstLineChars="1800"/>
        <w:rPr>
          <w:sz w:val="28"/>
        </w:rPr>
      </w:pPr>
    </w:p>
    <w:p>
      <w:pPr>
        <w:ind w:firstLine="5040" w:firstLineChars="1800"/>
        <w:rPr>
          <w:sz w:val="28"/>
        </w:rPr>
      </w:pPr>
      <w:r>
        <w:rPr>
          <w:rFonts w:hint="eastAsia"/>
          <w:sz w:val="28"/>
        </w:rPr>
        <w:t>授权公司(盖公章)：</w:t>
      </w:r>
    </w:p>
    <w:p>
      <w:pPr>
        <w:ind w:firstLine="570"/>
        <w:jc w:val="center"/>
        <w:rPr>
          <w:sz w:val="28"/>
        </w:rPr>
      </w:pPr>
      <w:r>
        <w:rPr>
          <w:rFonts w:hint="eastAsia"/>
          <w:sz w:val="28"/>
        </w:rPr>
        <w:t xml:space="preserve">             法定代表人（签字）：</w:t>
      </w:r>
    </w:p>
    <w:p>
      <w:pPr>
        <w:ind w:firstLine="570"/>
        <w:jc w:val="center"/>
        <w:rPr>
          <w:sz w:val="28"/>
        </w:rPr>
      </w:pPr>
      <w:r>
        <w:rPr>
          <w:rFonts w:hint="eastAsia"/>
          <w:sz w:val="28"/>
        </w:rPr>
        <w:t xml:space="preserve">         签署日期：年月日</w:t>
      </w:r>
    </w:p>
    <w:p>
      <w:pPr>
        <w:autoSpaceDE w:val="0"/>
        <w:autoSpaceDN w:val="0"/>
        <w:adjustRightInd w:val="0"/>
        <w:spacing w:line="440" w:lineRule="exact"/>
        <w:jc w:val="left"/>
        <w:rPr>
          <w:kern w:val="0"/>
        </w:rPr>
      </w:pPr>
    </w:p>
    <w:p>
      <w:pPr>
        <w:autoSpaceDE w:val="0"/>
        <w:autoSpaceDN w:val="0"/>
        <w:ind w:left="-1" w:firstLine="480" w:firstLineChars="200"/>
        <w:jc w:val="left"/>
        <w:rPr>
          <w:rFonts w:ascii="微软雅黑" w:hAnsi="微软雅黑" w:eastAsia="微软雅黑"/>
          <w:sz w:val="24"/>
          <w:szCs w:val="24"/>
        </w:rPr>
      </w:pPr>
    </w:p>
    <w:sectPr>
      <w:headerReference r:id="rId6" w:type="default"/>
      <w:footerReference r:id="rId7"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0"/>
      </w:pBdr>
      <w:tabs>
        <w:tab w:val="center" w:pos="4725"/>
        <w:tab w:val="clear" w:pos="4153"/>
        <w:tab w:val="clear" w:pos="8306"/>
      </w:tabs>
      <w:ind w:left="-181" w:right="-193" w:firstLine="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5145"/>
        <w:tab w:val="clear" w:pos="4153"/>
        <w:tab w:val="clear" w:pos="8306"/>
      </w:tabs>
      <w:ind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4</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5</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default"/>
        <w:sz w:val="10"/>
        <w:lang w:val="en-US"/>
      </w:rPr>
    </w:pPr>
    <w:r>
      <w:drawing>
        <wp:inline distT="0" distB="0" distL="0" distR="0">
          <wp:extent cx="2628900" cy="542925"/>
          <wp:effectExtent l="19050" t="0" r="0" b="0"/>
          <wp:docPr id="1" name="图片 2" descr="中投门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中投门牌"/>
                  <pic:cNvPicPr>
                    <a:picLocks noChangeAspect="1" noChangeArrowheads="1"/>
                  </pic:cNvPicPr>
                </pic:nvPicPr>
                <pic:blipFill>
                  <a:blip r:embed="rId1"/>
                  <a:srcRect/>
                  <a:stretch>
                    <a:fillRect/>
                  </a:stretch>
                </pic:blipFill>
                <pic:spPr>
                  <a:xfrm>
                    <a:off x="0" y="0"/>
                    <a:ext cx="2628900" cy="542925"/>
                  </a:xfrm>
                  <a:prstGeom prst="rect">
                    <a:avLst/>
                  </a:prstGeom>
                  <a:noFill/>
                  <a:ln w="9525">
                    <a:noFill/>
                    <a:miter lim="800000"/>
                    <a:headEnd/>
                    <a:tailEnd/>
                  </a:ln>
                </pic:spPr>
              </pic:pic>
            </a:graphicData>
          </a:graphic>
        </wp:inline>
      </w:drawing>
    </w:r>
    <w:r>
      <w:rPr>
        <w:rFonts w:hint="eastAsia"/>
        <w:lang w:val="en-US" w:eastAsia="zh-CN"/>
      </w:rPr>
      <w:t xml:space="preserve">                                           </w:t>
    </w:r>
    <w:r>
      <w:rPr>
        <w:rFonts w:hint="eastAsia"/>
        <w:sz w:val="28"/>
      </w:rPr>
      <w:t>编号：</w:t>
    </w:r>
    <w:r>
      <w:rPr>
        <w:rFonts w:hint="eastAsia"/>
        <w:sz w:val="10"/>
        <w:lang w:val="en-US" w:eastAsia="zh-CN"/>
      </w:rPr>
      <w:t xml:space="preserve"> </w:t>
    </w:r>
    <w:r>
      <w:rPr>
        <w:rFonts w:hint="eastAsia"/>
        <w:kern w:val="2"/>
        <w:sz w:val="28"/>
        <w:szCs w:val="28"/>
        <w:lang w:val="en-US" w:eastAsia="zh-CN" w:bidi="ar-SA"/>
      </w:rPr>
      <w:t>2020060008</w:t>
    </w:r>
  </w:p>
  <w:p>
    <w:pPr>
      <w:pStyle w:val="9"/>
      <w:pBdr>
        <w:bottom w:val="none" w:color="auto" w:sz="0" w:space="0"/>
      </w:pBdr>
      <w:jc w:val="both"/>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sz w:val="10"/>
      </w:rPr>
    </w:pPr>
    <w:r>
      <w:drawing>
        <wp:inline distT="0" distB="0" distL="0" distR="0">
          <wp:extent cx="2628900" cy="542925"/>
          <wp:effectExtent l="19050" t="0" r="0" b="0"/>
          <wp:docPr id="2" name="图片 2" descr="中投门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投门牌"/>
                  <pic:cNvPicPr>
                    <a:picLocks noChangeAspect="1" noChangeArrowheads="1"/>
                  </pic:cNvPicPr>
                </pic:nvPicPr>
                <pic:blipFill>
                  <a:blip r:embed="rId1"/>
                  <a:srcRect/>
                  <a:stretch>
                    <a:fillRect/>
                  </a:stretch>
                </pic:blipFill>
                <pic:spPr>
                  <a:xfrm>
                    <a:off x="0" y="0"/>
                    <a:ext cx="2628900" cy="54292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5"/>
  <w:autoHyphenation/>
  <w:drawingGridHorizontalSpacing w:val="105"/>
  <w:drawingGridVerticalSpacing w:val="209"/>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42D"/>
    <w:rsid w:val="00002669"/>
    <w:rsid w:val="00002796"/>
    <w:rsid w:val="00004843"/>
    <w:rsid w:val="00006AB0"/>
    <w:rsid w:val="0000772A"/>
    <w:rsid w:val="00010458"/>
    <w:rsid w:val="000122B4"/>
    <w:rsid w:val="000209C0"/>
    <w:rsid w:val="00021910"/>
    <w:rsid w:val="00030AA8"/>
    <w:rsid w:val="00030B76"/>
    <w:rsid w:val="00033555"/>
    <w:rsid w:val="00033E9D"/>
    <w:rsid w:val="00033FB1"/>
    <w:rsid w:val="0004354F"/>
    <w:rsid w:val="00052B72"/>
    <w:rsid w:val="00055CB1"/>
    <w:rsid w:val="000576C9"/>
    <w:rsid w:val="0005777D"/>
    <w:rsid w:val="00057D40"/>
    <w:rsid w:val="00060B70"/>
    <w:rsid w:val="0006113A"/>
    <w:rsid w:val="00061EE1"/>
    <w:rsid w:val="000629E9"/>
    <w:rsid w:val="00063835"/>
    <w:rsid w:val="000747E4"/>
    <w:rsid w:val="00074DF1"/>
    <w:rsid w:val="00074F81"/>
    <w:rsid w:val="00075569"/>
    <w:rsid w:val="0007746B"/>
    <w:rsid w:val="00080E20"/>
    <w:rsid w:val="00080F62"/>
    <w:rsid w:val="0008445D"/>
    <w:rsid w:val="000845ED"/>
    <w:rsid w:val="00085379"/>
    <w:rsid w:val="00092527"/>
    <w:rsid w:val="00093491"/>
    <w:rsid w:val="0009461D"/>
    <w:rsid w:val="000957E7"/>
    <w:rsid w:val="000A0EC3"/>
    <w:rsid w:val="000A6FD5"/>
    <w:rsid w:val="000A7057"/>
    <w:rsid w:val="000B00DC"/>
    <w:rsid w:val="000B5B60"/>
    <w:rsid w:val="000B7787"/>
    <w:rsid w:val="000B7818"/>
    <w:rsid w:val="000B7834"/>
    <w:rsid w:val="000C1552"/>
    <w:rsid w:val="000C1BF3"/>
    <w:rsid w:val="000C2AF4"/>
    <w:rsid w:val="000C3EF6"/>
    <w:rsid w:val="000D09A6"/>
    <w:rsid w:val="000D10F6"/>
    <w:rsid w:val="000D3CF1"/>
    <w:rsid w:val="000D5D88"/>
    <w:rsid w:val="000D74DD"/>
    <w:rsid w:val="000E01FA"/>
    <w:rsid w:val="000E1787"/>
    <w:rsid w:val="000F14F5"/>
    <w:rsid w:val="000F22C6"/>
    <w:rsid w:val="000F317B"/>
    <w:rsid w:val="000F7D74"/>
    <w:rsid w:val="00104598"/>
    <w:rsid w:val="00105415"/>
    <w:rsid w:val="00106B05"/>
    <w:rsid w:val="00120DCE"/>
    <w:rsid w:val="00120EA5"/>
    <w:rsid w:val="001211E1"/>
    <w:rsid w:val="00122579"/>
    <w:rsid w:val="00126EF2"/>
    <w:rsid w:val="00127CAC"/>
    <w:rsid w:val="00130E9B"/>
    <w:rsid w:val="00131034"/>
    <w:rsid w:val="00132850"/>
    <w:rsid w:val="0013642C"/>
    <w:rsid w:val="00136556"/>
    <w:rsid w:val="00136D23"/>
    <w:rsid w:val="00136FCF"/>
    <w:rsid w:val="0014385F"/>
    <w:rsid w:val="00144986"/>
    <w:rsid w:val="0014500F"/>
    <w:rsid w:val="0014742B"/>
    <w:rsid w:val="00147A1C"/>
    <w:rsid w:val="00150662"/>
    <w:rsid w:val="001540C9"/>
    <w:rsid w:val="00160901"/>
    <w:rsid w:val="00164BBB"/>
    <w:rsid w:val="00167BD4"/>
    <w:rsid w:val="001703FC"/>
    <w:rsid w:val="00172F3B"/>
    <w:rsid w:val="00173546"/>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C0DE2"/>
    <w:rsid w:val="001C1EC2"/>
    <w:rsid w:val="001C654D"/>
    <w:rsid w:val="001D2CFE"/>
    <w:rsid w:val="001D3D9D"/>
    <w:rsid w:val="001D51C5"/>
    <w:rsid w:val="001D742D"/>
    <w:rsid w:val="001E07F6"/>
    <w:rsid w:val="001E3321"/>
    <w:rsid w:val="001E5111"/>
    <w:rsid w:val="001F370E"/>
    <w:rsid w:val="00201D5B"/>
    <w:rsid w:val="0020454D"/>
    <w:rsid w:val="00205796"/>
    <w:rsid w:val="00206FC8"/>
    <w:rsid w:val="002156C2"/>
    <w:rsid w:val="002160C8"/>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A51"/>
    <w:rsid w:val="002B1522"/>
    <w:rsid w:val="002B56E8"/>
    <w:rsid w:val="002C0A12"/>
    <w:rsid w:val="002C1874"/>
    <w:rsid w:val="002C67F6"/>
    <w:rsid w:val="002D092B"/>
    <w:rsid w:val="002D2CD7"/>
    <w:rsid w:val="002D3D19"/>
    <w:rsid w:val="002D484B"/>
    <w:rsid w:val="002D5200"/>
    <w:rsid w:val="002D6146"/>
    <w:rsid w:val="002D66A6"/>
    <w:rsid w:val="002E10CA"/>
    <w:rsid w:val="002E2BC9"/>
    <w:rsid w:val="002E417A"/>
    <w:rsid w:val="002E4D83"/>
    <w:rsid w:val="002E519F"/>
    <w:rsid w:val="002E5863"/>
    <w:rsid w:val="002E627B"/>
    <w:rsid w:val="002E67E3"/>
    <w:rsid w:val="002E77C7"/>
    <w:rsid w:val="002F1132"/>
    <w:rsid w:val="002F232A"/>
    <w:rsid w:val="002F449C"/>
    <w:rsid w:val="002F5ABA"/>
    <w:rsid w:val="002F6AA9"/>
    <w:rsid w:val="00300D41"/>
    <w:rsid w:val="0030311E"/>
    <w:rsid w:val="0030714F"/>
    <w:rsid w:val="003071E8"/>
    <w:rsid w:val="00307AD1"/>
    <w:rsid w:val="00310F71"/>
    <w:rsid w:val="003124FE"/>
    <w:rsid w:val="00316204"/>
    <w:rsid w:val="00317973"/>
    <w:rsid w:val="00317B4D"/>
    <w:rsid w:val="00317D72"/>
    <w:rsid w:val="00323A78"/>
    <w:rsid w:val="00323D39"/>
    <w:rsid w:val="003258B0"/>
    <w:rsid w:val="0033034A"/>
    <w:rsid w:val="00332B2F"/>
    <w:rsid w:val="00341E9B"/>
    <w:rsid w:val="00343F80"/>
    <w:rsid w:val="003446F3"/>
    <w:rsid w:val="003473A6"/>
    <w:rsid w:val="00350EF1"/>
    <w:rsid w:val="003513FA"/>
    <w:rsid w:val="00354B3C"/>
    <w:rsid w:val="00355008"/>
    <w:rsid w:val="00356474"/>
    <w:rsid w:val="0035678A"/>
    <w:rsid w:val="00356A8F"/>
    <w:rsid w:val="003636D3"/>
    <w:rsid w:val="00365E8E"/>
    <w:rsid w:val="00366EAE"/>
    <w:rsid w:val="00373119"/>
    <w:rsid w:val="00375201"/>
    <w:rsid w:val="003761F0"/>
    <w:rsid w:val="00376C1D"/>
    <w:rsid w:val="003807D5"/>
    <w:rsid w:val="00383359"/>
    <w:rsid w:val="0038726D"/>
    <w:rsid w:val="0039230C"/>
    <w:rsid w:val="003937CB"/>
    <w:rsid w:val="00397240"/>
    <w:rsid w:val="003A22FF"/>
    <w:rsid w:val="003A5EC0"/>
    <w:rsid w:val="003A7504"/>
    <w:rsid w:val="003A7B47"/>
    <w:rsid w:val="003B4C2B"/>
    <w:rsid w:val="003B6181"/>
    <w:rsid w:val="003B7A32"/>
    <w:rsid w:val="003C0597"/>
    <w:rsid w:val="003C4BB8"/>
    <w:rsid w:val="003C60C7"/>
    <w:rsid w:val="003C7ABC"/>
    <w:rsid w:val="003D295D"/>
    <w:rsid w:val="003D3B32"/>
    <w:rsid w:val="003D4A6B"/>
    <w:rsid w:val="003E09D1"/>
    <w:rsid w:val="003E143C"/>
    <w:rsid w:val="003E1FBB"/>
    <w:rsid w:val="003E3A98"/>
    <w:rsid w:val="003E4415"/>
    <w:rsid w:val="003E6BEC"/>
    <w:rsid w:val="003F01BF"/>
    <w:rsid w:val="003F1D15"/>
    <w:rsid w:val="003F59BA"/>
    <w:rsid w:val="003F5A44"/>
    <w:rsid w:val="003F7D8B"/>
    <w:rsid w:val="00401946"/>
    <w:rsid w:val="004037EA"/>
    <w:rsid w:val="00407112"/>
    <w:rsid w:val="00411E3D"/>
    <w:rsid w:val="004147EE"/>
    <w:rsid w:val="004176F2"/>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716D1"/>
    <w:rsid w:val="0047195B"/>
    <w:rsid w:val="00471E3A"/>
    <w:rsid w:val="004761A5"/>
    <w:rsid w:val="00480771"/>
    <w:rsid w:val="0048114C"/>
    <w:rsid w:val="00482ADF"/>
    <w:rsid w:val="00484D60"/>
    <w:rsid w:val="004859E7"/>
    <w:rsid w:val="00485B1C"/>
    <w:rsid w:val="00485BFD"/>
    <w:rsid w:val="00485E1A"/>
    <w:rsid w:val="00492AAA"/>
    <w:rsid w:val="00493F5A"/>
    <w:rsid w:val="004944F0"/>
    <w:rsid w:val="00494C53"/>
    <w:rsid w:val="00495048"/>
    <w:rsid w:val="0049539E"/>
    <w:rsid w:val="004967C8"/>
    <w:rsid w:val="004977FC"/>
    <w:rsid w:val="00497852"/>
    <w:rsid w:val="004A1DDA"/>
    <w:rsid w:val="004A3B66"/>
    <w:rsid w:val="004A5092"/>
    <w:rsid w:val="004A6826"/>
    <w:rsid w:val="004B3B4E"/>
    <w:rsid w:val="004B4123"/>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504F"/>
    <w:rsid w:val="004F63E2"/>
    <w:rsid w:val="00500E06"/>
    <w:rsid w:val="005013B2"/>
    <w:rsid w:val="0050172D"/>
    <w:rsid w:val="00504FB2"/>
    <w:rsid w:val="00505305"/>
    <w:rsid w:val="005053A1"/>
    <w:rsid w:val="00507FBA"/>
    <w:rsid w:val="0051427E"/>
    <w:rsid w:val="00514D5A"/>
    <w:rsid w:val="00514E0B"/>
    <w:rsid w:val="00524057"/>
    <w:rsid w:val="00524DA5"/>
    <w:rsid w:val="00531148"/>
    <w:rsid w:val="00535608"/>
    <w:rsid w:val="00535B5E"/>
    <w:rsid w:val="00536D52"/>
    <w:rsid w:val="00540F68"/>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199D"/>
    <w:rsid w:val="0057253B"/>
    <w:rsid w:val="00576406"/>
    <w:rsid w:val="0057798A"/>
    <w:rsid w:val="005819C1"/>
    <w:rsid w:val="00582C41"/>
    <w:rsid w:val="00582CB4"/>
    <w:rsid w:val="005836DE"/>
    <w:rsid w:val="00586906"/>
    <w:rsid w:val="0059373F"/>
    <w:rsid w:val="00594231"/>
    <w:rsid w:val="00594B3D"/>
    <w:rsid w:val="00595CE3"/>
    <w:rsid w:val="005A1D2A"/>
    <w:rsid w:val="005A59EB"/>
    <w:rsid w:val="005A6126"/>
    <w:rsid w:val="005A786E"/>
    <w:rsid w:val="005A79CB"/>
    <w:rsid w:val="005B0067"/>
    <w:rsid w:val="005B13C2"/>
    <w:rsid w:val="005B1E60"/>
    <w:rsid w:val="005B4652"/>
    <w:rsid w:val="005B535E"/>
    <w:rsid w:val="005B5CE6"/>
    <w:rsid w:val="005B73FE"/>
    <w:rsid w:val="005C010A"/>
    <w:rsid w:val="005C1780"/>
    <w:rsid w:val="005C1865"/>
    <w:rsid w:val="005C46DF"/>
    <w:rsid w:val="005C5FF4"/>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339C"/>
    <w:rsid w:val="00617CD8"/>
    <w:rsid w:val="00620AD9"/>
    <w:rsid w:val="00624C28"/>
    <w:rsid w:val="006304DC"/>
    <w:rsid w:val="00633EDF"/>
    <w:rsid w:val="00634DE3"/>
    <w:rsid w:val="00635DAD"/>
    <w:rsid w:val="00636342"/>
    <w:rsid w:val="00636884"/>
    <w:rsid w:val="006403E1"/>
    <w:rsid w:val="00643023"/>
    <w:rsid w:val="00643B62"/>
    <w:rsid w:val="00650E0D"/>
    <w:rsid w:val="00652338"/>
    <w:rsid w:val="00652F0A"/>
    <w:rsid w:val="006608C4"/>
    <w:rsid w:val="00661269"/>
    <w:rsid w:val="00664A24"/>
    <w:rsid w:val="00671968"/>
    <w:rsid w:val="0067252E"/>
    <w:rsid w:val="00673045"/>
    <w:rsid w:val="00673407"/>
    <w:rsid w:val="00674360"/>
    <w:rsid w:val="006768F9"/>
    <w:rsid w:val="0068407B"/>
    <w:rsid w:val="006901B7"/>
    <w:rsid w:val="00691F16"/>
    <w:rsid w:val="006949FB"/>
    <w:rsid w:val="00695337"/>
    <w:rsid w:val="00697609"/>
    <w:rsid w:val="00697F9A"/>
    <w:rsid w:val="006A0AC3"/>
    <w:rsid w:val="006A3BE5"/>
    <w:rsid w:val="006A4D94"/>
    <w:rsid w:val="006A68BC"/>
    <w:rsid w:val="006A7691"/>
    <w:rsid w:val="006B4CBF"/>
    <w:rsid w:val="006B596C"/>
    <w:rsid w:val="006C0052"/>
    <w:rsid w:val="006C3712"/>
    <w:rsid w:val="006C3D0B"/>
    <w:rsid w:val="006C457C"/>
    <w:rsid w:val="006C7FBE"/>
    <w:rsid w:val="006D07B7"/>
    <w:rsid w:val="006D1347"/>
    <w:rsid w:val="006D1C2D"/>
    <w:rsid w:val="006D57FE"/>
    <w:rsid w:val="006D6962"/>
    <w:rsid w:val="006D766A"/>
    <w:rsid w:val="006E02F7"/>
    <w:rsid w:val="006E0C54"/>
    <w:rsid w:val="006E27EE"/>
    <w:rsid w:val="006E609F"/>
    <w:rsid w:val="006E7294"/>
    <w:rsid w:val="006E768F"/>
    <w:rsid w:val="006E7C65"/>
    <w:rsid w:val="006F334E"/>
    <w:rsid w:val="006F36B2"/>
    <w:rsid w:val="006F4A34"/>
    <w:rsid w:val="006F4E2F"/>
    <w:rsid w:val="006F70A5"/>
    <w:rsid w:val="006F74D3"/>
    <w:rsid w:val="00701003"/>
    <w:rsid w:val="00701A1A"/>
    <w:rsid w:val="00702D45"/>
    <w:rsid w:val="00710E75"/>
    <w:rsid w:val="007125E2"/>
    <w:rsid w:val="00714048"/>
    <w:rsid w:val="007178DA"/>
    <w:rsid w:val="00721608"/>
    <w:rsid w:val="00722FE3"/>
    <w:rsid w:val="00723AED"/>
    <w:rsid w:val="00724957"/>
    <w:rsid w:val="0072719C"/>
    <w:rsid w:val="0073344D"/>
    <w:rsid w:val="00734ED6"/>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63BC6"/>
    <w:rsid w:val="00764540"/>
    <w:rsid w:val="00765F75"/>
    <w:rsid w:val="00770D7A"/>
    <w:rsid w:val="00770EA0"/>
    <w:rsid w:val="00773371"/>
    <w:rsid w:val="007747EC"/>
    <w:rsid w:val="00775192"/>
    <w:rsid w:val="007759AA"/>
    <w:rsid w:val="0077713C"/>
    <w:rsid w:val="00777458"/>
    <w:rsid w:val="00780373"/>
    <w:rsid w:val="00781B6A"/>
    <w:rsid w:val="00783868"/>
    <w:rsid w:val="00785C2D"/>
    <w:rsid w:val="0078677B"/>
    <w:rsid w:val="0079090D"/>
    <w:rsid w:val="00791D28"/>
    <w:rsid w:val="0079293F"/>
    <w:rsid w:val="00793224"/>
    <w:rsid w:val="00793E29"/>
    <w:rsid w:val="00795835"/>
    <w:rsid w:val="00796DE7"/>
    <w:rsid w:val="00797BBD"/>
    <w:rsid w:val="007A19DA"/>
    <w:rsid w:val="007A1DA7"/>
    <w:rsid w:val="007A7F59"/>
    <w:rsid w:val="007B1D37"/>
    <w:rsid w:val="007B34BA"/>
    <w:rsid w:val="007B429B"/>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F1679"/>
    <w:rsid w:val="007F191B"/>
    <w:rsid w:val="007F4E98"/>
    <w:rsid w:val="007F52F4"/>
    <w:rsid w:val="007F6DAF"/>
    <w:rsid w:val="007F7F75"/>
    <w:rsid w:val="008030AD"/>
    <w:rsid w:val="00803AC7"/>
    <w:rsid w:val="00805C5D"/>
    <w:rsid w:val="00810156"/>
    <w:rsid w:val="0081158A"/>
    <w:rsid w:val="00812CF2"/>
    <w:rsid w:val="00812EDB"/>
    <w:rsid w:val="008133BA"/>
    <w:rsid w:val="00813866"/>
    <w:rsid w:val="00815207"/>
    <w:rsid w:val="00815C81"/>
    <w:rsid w:val="00826E93"/>
    <w:rsid w:val="0082721F"/>
    <w:rsid w:val="00827E91"/>
    <w:rsid w:val="0083065A"/>
    <w:rsid w:val="0083395D"/>
    <w:rsid w:val="00836A68"/>
    <w:rsid w:val="00843248"/>
    <w:rsid w:val="00845543"/>
    <w:rsid w:val="00850599"/>
    <w:rsid w:val="00850871"/>
    <w:rsid w:val="00851254"/>
    <w:rsid w:val="00852B15"/>
    <w:rsid w:val="00852ED4"/>
    <w:rsid w:val="00853107"/>
    <w:rsid w:val="0085371C"/>
    <w:rsid w:val="00854FB9"/>
    <w:rsid w:val="00855A2F"/>
    <w:rsid w:val="00864453"/>
    <w:rsid w:val="00864508"/>
    <w:rsid w:val="00866EFF"/>
    <w:rsid w:val="00872CCB"/>
    <w:rsid w:val="00875C2F"/>
    <w:rsid w:val="00877512"/>
    <w:rsid w:val="008776C7"/>
    <w:rsid w:val="00881AE3"/>
    <w:rsid w:val="008820C2"/>
    <w:rsid w:val="00882B7B"/>
    <w:rsid w:val="0088572F"/>
    <w:rsid w:val="00887806"/>
    <w:rsid w:val="008879CC"/>
    <w:rsid w:val="00897CA7"/>
    <w:rsid w:val="008A281A"/>
    <w:rsid w:val="008A29E4"/>
    <w:rsid w:val="008A37EE"/>
    <w:rsid w:val="008A3DB9"/>
    <w:rsid w:val="008B358A"/>
    <w:rsid w:val="008B61C3"/>
    <w:rsid w:val="008B7BA4"/>
    <w:rsid w:val="008B7E19"/>
    <w:rsid w:val="008C01B5"/>
    <w:rsid w:val="008C099F"/>
    <w:rsid w:val="008C3E02"/>
    <w:rsid w:val="008C4F4A"/>
    <w:rsid w:val="008C7092"/>
    <w:rsid w:val="008D2FC2"/>
    <w:rsid w:val="008D5B62"/>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B7"/>
    <w:rsid w:val="00900AAD"/>
    <w:rsid w:val="00901685"/>
    <w:rsid w:val="009016F3"/>
    <w:rsid w:val="00904085"/>
    <w:rsid w:val="009044B3"/>
    <w:rsid w:val="009045F1"/>
    <w:rsid w:val="00904733"/>
    <w:rsid w:val="00904FEA"/>
    <w:rsid w:val="00905EDD"/>
    <w:rsid w:val="00906D60"/>
    <w:rsid w:val="00913853"/>
    <w:rsid w:val="00917C64"/>
    <w:rsid w:val="00920A94"/>
    <w:rsid w:val="00924242"/>
    <w:rsid w:val="00926E0B"/>
    <w:rsid w:val="00926F98"/>
    <w:rsid w:val="00927921"/>
    <w:rsid w:val="00936B31"/>
    <w:rsid w:val="009379F3"/>
    <w:rsid w:val="00942F3D"/>
    <w:rsid w:val="00943970"/>
    <w:rsid w:val="00945FA5"/>
    <w:rsid w:val="0096199A"/>
    <w:rsid w:val="009630D5"/>
    <w:rsid w:val="00963D9C"/>
    <w:rsid w:val="0096668F"/>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C1435"/>
    <w:rsid w:val="009C4C2B"/>
    <w:rsid w:val="009C6693"/>
    <w:rsid w:val="009D0A27"/>
    <w:rsid w:val="009D1D20"/>
    <w:rsid w:val="009D5FB6"/>
    <w:rsid w:val="009E1440"/>
    <w:rsid w:val="009E521B"/>
    <w:rsid w:val="009E6F79"/>
    <w:rsid w:val="009F39F0"/>
    <w:rsid w:val="009F4F84"/>
    <w:rsid w:val="009F5547"/>
    <w:rsid w:val="009F5628"/>
    <w:rsid w:val="009F5FA6"/>
    <w:rsid w:val="009F6D58"/>
    <w:rsid w:val="00A00A06"/>
    <w:rsid w:val="00A020D0"/>
    <w:rsid w:val="00A07470"/>
    <w:rsid w:val="00A07815"/>
    <w:rsid w:val="00A10221"/>
    <w:rsid w:val="00A11192"/>
    <w:rsid w:val="00A15C86"/>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72BF"/>
    <w:rsid w:val="00A57DC4"/>
    <w:rsid w:val="00A60D8E"/>
    <w:rsid w:val="00A649B3"/>
    <w:rsid w:val="00A64D0F"/>
    <w:rsid w:val="00A71F2D"/>
    <w:rsid w:val="00A76839"/>
    <w:rsid w:val="00A76E59"/>
    <w:rsid w:val="00A80040"/>
    <w:rsid w:val="00A82748"/>
    <w:rsid w:val="00A846AB"/>
    <w:rsid w:val="00A85D10"/>
    <w:rsid w:val="00A869F9"/>
    <w:rsid w:val="00A90FB5"/>
    <w:rsid w:val="00AA013E"/>
    <w:rsid w:val="00AA0E19"/>
    <w:rsid w:val="00AA0E84"/>
    <w:rsid w:val="00AA198A"/>
    <w:rsid w:val="00AA2410"/>
    <w:rsid w:val="00AA7E17"/>
    <w:rsid w:val="00AB2551"/>
    <w:rsid w:val="00AB739C"/>
    <w:rsid w:val="00AB7D2D"/>
    <w:rsid w:val="00AB7F54"/>
    <w:rsid w:val="00AC2C25"/>
    <w:rsid w:val="00AC5F60"/>
    <w:rsid w:val="00AC7424"/>
    <w:rsid w:val="00AD2ED8"/>
    <w:rsid w:val="00AD3A28"/>
    <w:rsid w:val="00AD455B"/>
    <w:rsid w:val="00AD6FE3"/>
    <w:rsid w:val="00AD7DD6"/>
    <w:rsid w:val="00AD7E9E"/>
    <w:rsid w:val="00AE2F34"/>
    <w:rsid w:val="00AF171C"/>
    <w:rsid w:val="00AF5803"/>
    <w:rsid w:val="00B02863"/>
    <w:rsid w:val="00B02F0A"/>
    <w:rsid w:val="00B03393"/>
    <w:rsid w:val="00B03BA1"/>
    <w:rsid w:val="00B040B9"/>
    <w:rsid w:val="00B06E77"/>
    <w:rsid w:val="00B1047A"/>
    <w:rsid w:val="00B10878"/>
    <w:rsid w:val="00B123D0"/>
    <w:rsid w:val="00B12633"/>
    <w:rsid w:val="00B126D1"/>
    <w:rsid w:val="00B133BD"/>
    <w:rsid w:val="00B1485E"/>
    <w:rsid w:val="00B15F62"/>
    <w:rsid w:val="00B16C99"/>
    <w:rsid w:val="00B175FE"/>
    <w:rsid w:val="00B22ECE"/>
    <w:rsid w:val="00B24672"/>
    <w:rsid w:val="00B25A32"/>
    <w:rsid w:val="00B262CC"/>
    <w:rsid w:val="00B264F6"/>
    <w:rsid w:val="00B307D7"/>
    <w:rsid w:val="00B31665"/>
    <w:rsid w:val="00B352A4"/>
    <w:rsid w:val="00B368D9"/>
    <w:rsid w:val="00B37CDF"/>
    <w:rsid w:val="00B406CC"/>
    <w:rsid w:val="00B41A70"/>
    <w:rsid w:val="00B41D29"/>
    <w:rsid w:val="00B43533"/>
    <w:rsid w:val="00B517BF"/>
    <w:rsid w:val="00B51DB2"/>
    <w:rsid w:val="00B53F65"/>
    <w:rsid w:val="00B577B0"/>
    <w:rsid w:val="00B61AB6"/>
    <w:rsid w:val="00B62503"/>
    <w:rsid w:val="00B65884"/>
    <w:rsid w:val="00B65ED4"/>
    <w:rsid w:val="00B7200D"/>
    <w:rsid w:val="00B72A70"/>
    <w:rsid w:val="00B73CE8"/>
    <w:rsid w:val="00B76CAC"/>
    <w:rsid w:val="00B80ED8"/>
    <w:rsid w:val="00B8122E"/>
    <w:rsid w:val="00B8177C"/>
    <w:rsid w:val="00B81C86"/>
    <w:rsid w:val="00B82561"/>
    <w:rsid w:val="00B835BA"/>
    <w:rsid w:val="00B8548A"/>
    <w:rsid w:val="00B869A7"/>
    <w:rsid w:val="00B922CE"/>
    <w:rsid w:val="00B94A23"/>
    <w:rsid w:val="00B967A4"/>
    <w:rsid w:val="00B97264"/>
    <w:rsid w:val="00B97F5E"/>
    <w:rsid w:val="00BA1D02"/>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E7ACC"/>
    <w:rsid w:val="00BF1C96"/>
    <w:rsid w:val="00BF1D9A"/>
    <w:rsid w:val="00BF32B6"/>
    <w:rsid w:val="00BF6469"/>
    <w:rsid w:val="00BF79B2"/>
    <w:rsid w:val="00C011C0"/>
    <w:rsid w:val="00C07519"/>
    <w:rsid w:val="00C07C9C"/>
    <w:rsid w:val="00C10CAD"/>
    <w:rsid w:val="00C11287"/>
    <w:rsid w:val="00C12C25"/>
    <w:rsid w:val="00C13F10"/>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212D"/>
    <w:rsid w:val="00C36407"/>
    <w:rsid w:val="00C40A0F"/>
    <w:rsid w:val="00C42E2C"/>
    <w:rsid w:val="00C44134"/>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82472"/>
    <w:rsid w:val="00C910F9"/>
    <w:rsid w:val="00C91971"/>
    <w:rsid w:val="00C91E9C"/>
    <w:rsid w:val="00C921A6"/>
    <w:rsid w:val="00C92A1F"/>
    <w:rsid w:val="00C94913"/>
    <w:rsid w:val="00C961B2"/>
    <w:rsid w:val="00C9792E"/>
    <w:rsid w:val="00CA153A"/>
    <w:rsid w:val="00CA1815"/>
    <w:rsid w:val="00CA1C50"/>
    <w:rsid w:val="00CA4101"/>
    <w:rsid w:val="00CA6596"/>
    <w:rsid w:val="00CA7919"/>
    <w:rsid w:val="00CB1115"/>
    <w:rsid w:val="00CB3D01"/>
    <w:rsid w:val="00CB5E72"/>
    <w:rsid w:val="00CB5FD5"/>
    <w:rsid w:val="00CB70AB"/>
    <w:rsid w:val="00CC0AFE"/>
    <w:rsid w:val="00CC1F4F"/>
    <w:rsid w:val="00CC39BD"/>
    <w:rsid w:val="00CC7A81"/>
    <w:rsid w:val="00CD0978"/>
    <w:rsid w:val="00CD1FD9"/>
    <w:rsid w:val="00CD2E7A"/>
    <w:rsid w:val="00CD5561"/>
    <w:rsid w:val="00CD66F6"/>
    <w:rsid w:val="00CD6D38"/>
    <w:rsid w:val="00CD773B"/>
    <w:rsid w:val="00CE0375"/>
    <w:rsid w:val="00CE1DAF"/>
    <w:rsid w:val="00CE1E52"/>
    <w:rsid w:val="00CE28D3"/>
    <w:rsid w:val="00CE3AD5"/>
    <w:rsid w:val="00CF0796"/>
    <w:rsid w:val="00CF3F92"/>
    <w:rsid w:val="00CF5623"/>
    <w:rsid w:val="00CF7B29"/>
    <w:rsid w:val="00CF7F11"/>
    <w:rsid w:val="00D0091D"/>
    <w:rsid w:val="00D036EA"/>
    <w:rsid w:val="00D03750"/>
    <w:rsid w:val="00D04288"/>
    <w:rsid w:val="00D05E12"/>
    <w:rsid w:val="00D06AAE"/>
    <w:rsid w:val="00D155E9"/>
    <w:rsid w:val="00D168C7"/>
    <w:rsid w:val="00D17003"/>
    <w:rsid w:val="00D17F25"/>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10BF"/>
    <w:rsid w:val="00D429E7"/>
    <w:rsid w:val="00D43090"/>
    <w:rsid w:val="00D522CA"/>
    <w:rsid w:val="00D570C6"/>
    <w:rsid w:val="00D66039"/>
    <w:rsid w:val="00D67D34"/>
    <w:rsid w:val="00D72CA4"/>
    <w:rsid w:val="00D7462E"/>
    <w:rsid w:val="00D74925"/>
    <w:rsid w:val="00D7545D"/>
    <w:rsid w:val="00D76544"/>
    <w:rsid w:val="00D76739"/>
    <w:rsid w:val="00D80F8A"/>
    <w:rsid w:val="00D81A34"/>
    <w:rsid w:val="00D862B5"/>
    <w:rsid w:val="00D928D7"/>
    <w:rsid w:val="00D933BF"/>
    <w:rsid w:val="00D93B31"/>
    <w:rsid w:val="00D94024"/>
    <w:rsid w:val="00D943B6"/>
    <w:rsid w:val="00DA1917"/>
    <w:rsid w:val="00DA412F"/>
    <w:rsid w:val="00DA6163"/>
    <w:rsid w:val="00DA6B91"/>
    <w:rsid w:val="00DB0346"/>
    <w:rsid w:val="00DB0982"/>
    <w:rsid w:val="00DB3C8E"/>
    <w:rsid w:val="00DC061E"/>
    <w:rsid w:val="00DC2203"/>
    <w:rsid w:val="00DC4211"/>
    <w:rsid w:val="00DC4C62"/>
    <w:rsid w:val="00DC71EA"/>
    <w:rsid w:val="00DD1A4D"/>
    <w:rsid w:val="00DD4811"/>
    <w:rsid w:val="00DD48F9"/>
    <w:rsid w:val="00DE0126"/>
    <w:rsid w:val="00DE25DE"/>
    <w:rsid w:val="00DE3C96"/>
    <w:rsid w:val="00DE71BA"/>
    <w:rsid w:val="00DE754B"/>
    <w:rsid w:val="00DF1DBB"/>
    <w:rsid w:val="00DF41A4"/>
    <w:rsid w:val="00DF6673"/>
    <w:rsid w:val="00E00097"/>
    <w:rsid w:val="00E053FA"/>
    <w:rsid w:val="00E05B8A"/>
    <w:rsid w:val="00E06253"/>
    <w:rsid w:val="00E07CA9"/>
    <w:rsid w:val="00E10310"/>
    <w:rsid w:val="00E108E9"/>
    <w:rsid w:val="00E118DE"/>
    <w:rsid w:val="00E123C6"/>
    <w:rsid w:val="00E12854"/>
    <w:rsid w:val="00E1504F"/>
    <w:rsid w:val="00E151EC"/>
    <w:rsid w:val="00E15288"/>
    <w:rsid w:val="00E164EE"/>
    <w:rsid w:val="00E265C3"/>
    <w:rsid w:val="00E31453"/>
    <w:rsid w:val="00E33440"/>
    <w:rsid w:val="00E34A4E"/>
    <w:rsid w:val="00E3594A"/>
    <w:rsid w:val="00E36A78"/>
    <w:rsid w:val="00E40B89"/>
    <w:rsid w:val="00E40D1D"/>
    <w:rsid w:val="00E422E2"/>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4D74"/>
    <w:rsid w:val="00E91CE0"/>
    <w:rsid w:val="00E926C7"/>
    <w:rsid w:val="00E9281D"/>
    <w:rsid w:val="00E93598"/>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042C"/>
    <w:rsid w:val="00EE21DA"/>
    <w:rsid w:val="00EE39F8"/>
    <w:rsid w:val="00EE7120"/>
    <w:rsid w:val="00EF009C"/>
    <w:rsid w:val="00EF2A37"/>
    <w:rsid w:val="00EF7922"/>
    <w:rsid w:val="00F028AC"/>
    <w:rsid w:val="00F03CFD"/>
    <w:rsid w:val="00F050D5"/>
    <w:rsid w:val="00F05B23"/>
    <w:rsid w:val="00F10D49"/>
    <w:rsid w:val="00F11256"/>
    <w:rsid w:val="00F12134"/>
    <w:rsid w:val="00F13675"/>
    <w:rsid w:val="00F14BAB"/>
    <w:rsid w:val="00F150AA"/>
    <w:rsid w:val="00F200D5"/>
    <w:rsid w:val="00F20B18"/>
    <w:rsid w:val="00F22915"/>
    <w:rsid w:val="00F24BCE"/>
    <w:rsid w:val="00F25320"/>
    <w:rsid w:val="00F256CA"/>
    <w:rsid w:val="00F30EA8"/>
    <w:rsid w:val="00F3575B"/>
    <w:rsid w:val="00F422FA"/>
    <w:rsid w:val="00F424C4"/>
    <w:rsid w:val="00F42667"/>
    <w:rsid w:val="00F439B2"/>
    <w:rsid w:val="00F43B2B"/>
    <w:rsid w:val="00F46F40"/>
    <w:rsid w:val="00F47F0E"/>
    <w:rsid w:val="00F547E1"/>
    <w:rsid w:val="00F5527B"/>
    <w:rsid w:val="00F55936"/>
    <w:rsid w:val="00F55B75"/>
    <w:rsid w:val="00F572D8"/>
    <w:rsid w:val="00F6097C"/>
    <w:rsid w:val="00F61D6E"/>
    <w:rsid w:val="00F6248A"/>
    <w:rsid w:val="00F62DDC"/>
    <w:rsid w:val="00F63296"/>
    <w:rsid w:val="00F65665"/>
    <w:rsid w:val="00F7140A"/>
    <w:rsid w:val="00F720AD"/>
    <w:rsid w:val="00F7266D"/>
    <w:rsid w:val="00F7267C"/>
    <w:rsid w:val="00F731A9"/>
    <w:rsid w:val="00F731DF"/>
    <w:rsid w:val="00F735B4"/>
    <w:rsid w:val="00F76AAA"/>
    <w:rsid w:val="00F8161F"/>
    <w:rsid w:val="00F821B6"/>
    <w:rsid w:val="00F842AA"/>
    <w:rsid w:val="00F86B85"/>
    <w:rsid w:val="00F90661"/>
    <w:rsid w:val="00F97BAE"/>
    <w:rsid w:val="00FA40EE"/>
    <w:rsid w:val="00FA733C"/>
    <w:rsid w:val="00FA746C"/>
    <w:rsid w:val="00FA7DD3"/>
    <w:rsid w:val="00FC0386"/>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 w:val="04C64CFF"/>
    <w:rsid w:val="076D3437"/>
    <w:rsid w:val="27CD5A44"/>
    <w:rsid w:val="2E5E5376"/>
    <w:rsid w:val="48E31425"/>
    <w:rsid w:val="48FC13E9"/>
    <w:rsid w:val="4976484D"/>
    <w:rsid w:val="4E827D15"/>
    <w:rsid w:val="50834020"/>
    <w:rsid w:val="58AC1981"/>
    <w:rsid w:val="5B797AE2"/>
    <w:rsid w:val="66FF4594"/>
    <w:rsid w:val="6EC974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9"/>
    <w:semiHidden/>
    <w:unhideWhenUsed/>
    <w:qFormat/>
    <w:uiPriority w:val="0"/>
    <w:pPr>
      <w:jc w:val="left"/>
    </w:pPr>
  </w:style>
  <w:style w:type="paragraph" w:styleId="4">
    <w:name w:val="Body Text Indent"/>
    <w:basedOn w:val="1"/>
    <w:qFormat/>
    <w:uiPriority w:val="0"/>
    <w:pPr>
      <w:ind w:firstLine="480" w:firstLineChars="200"/>
    </w:pPr>
    <w:rPr>
      <w:sz w:val="24"/>
      <w:szCs w:val="24"/>
    </w:rPr>
  </w:style>
  <w:style w:type="paragraph" w:styleId="5">
    <w:name w:val="Block Text"/>
    <w:basedOn w:val="1"/>
    <w:qFormat/>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uiPriority w:val="0"/>
    <w:pPr>
      <w:ind w:left="100" w:leftChars="2500"/>
    </w:pPr>
    <w:rPr>
      <w:sz w:val="24"/>
    </w:rPr>
  </w:style>
  <w:style w:type="paragraph" w:styleId="7">
    <w:name w:val="Balloon Text"/>
    <w:basedOn w:val="1"/>
    <w:semiHidden/>
    <w:qFormat/>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qFormat/>
    <w:uiPriority w:val="0"/>
    <w:rPr>
      <w:b/>
      <w:bCs/>
    </w:rPr>
  </w:style>
  <w:style w:type="character" w:styleId="15">
    <w:name w:val="page number"/>
    <w:basedOn w:val="14"/>
    <w:qFormat/>
    <w:uiPriority w:val="0"/>
  </w:style>
  <w:style w:type="character" w:styleId="16">
    <w:name w:val="Hyperlink"/>
    <w:basedOn w:val="14"/>
    <w:qFormat/>
    <w:uiPriority w:val="0"/>
    <w:rPr>
      <w:color w:val="333333"/>
      <w:u w:val="none"/>
    </w:rPr>
  </w:style>
  <w:style w:type="character" w:styleId="17">
    <w:name w:val="annotation reference"/>
    <w:basedOn w:val="14"/>
    <w:semiHidden/>
    <w:unhideWhenUsed/>
    <w:qFormat/>
    <w:uiPriority w:val="0"/>
    <w:rPr>
      <w:sz w:val="21"/>
      <w:szCs w:val="21"/>
    </w:rPr>
  </w:style>
  <w:style w:type="paragraph" w:styleId="18">
    <w:name w:val="List Paragraph"/>
    <w:basedOn w:val="1"/>
    <w:qFormat/>
    <w:uiPriority w:val="34"/>
    <w:pPr>
      <w:ind w:firstLine="420" w:firstLineChars="200"/>
    </w:pPr>
  </w:style>
  <w:style w:type="character" w:customStyle="1" w:styleId="19">
    <w:name w:val="批注文字 Char"/>
    <w:basedOn w:val="14"/>
    <w:link w:val="3"/>
    <w:semiHidden/>
    <w:qFormat/>
    <w:uiPriority w:val="0"/>
    <w:rPr>
      <w:kern w:val="2"/>
      <w:sz w:val="21"/>
    </w:rPr>
  </w:style>
  <w:style w:type="character" w:customStyle="1" w:styleId="20">
    <w:name w:val="批注主题 Char"/>
    <w:basedOn w:val="19"/>
    <w:link w:val="12"/>
    <w:semiHidden/>
    <w:qFormat/>
    <w:uiPriority w:val="0"/>
    <w:rPr>
      <w:b/>
      <w:bCs/>
      <w:kern w:val="2"/>
      <w:sz w:val="21"/>
    </w:rPr>
  </w:style>
  <w:style w:type="character" w:customStyle="1" w:styleId="21">
    <w:name w:val="awspan1"/>
    <w:basedOn w:val="14"/>
    <w:qFormat/>
    <w:uiPriority w:val="0"/>
    <w:rPr>
      <w:color w:val="000000"/>
      <w:sz w:val="24"/>
      <w:szCs w:val="24"/>
    </w:rPr>
  </w:style>
  <w:style w:type="character" w:customStyle="1" w:styleId="22">
    <w:name w:val="页脚 Char"/>
    <w:basedOn w:val="14"/>
    <w:link w:val="8"/>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标准书模板.dot</Template>
  <Company>Kunshan Research Institute,PEC</Company>
  <Pages>5</Pages>
  <Words>399</Words>
  <Characters>2280</Characters>
  <Lines>19</Lines>
  <Paragraphs>5</Paragraphs>
  <TotalTime>2</TotalTime>
  <ScaleCrop>false</ScaleCrop>
  <LinksUpToDate>false</LinksUpToDate>
  <CharactersWithSpaces>2674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2020-02-10T08:24:00Z</dcterms:created>
  <dc:creator>grdpec</dc:creator>
  <cp:keywords>标准</cp:keywords>
  <cp:lastModifiedBy>孙薇</cp:lastModifiedBy>
  <cp:lastPrinted>2017-11-14T01:02:00Z</cp:lastPrinted>
  <dcterms:modified xsi:type="dcterms:W3CDTF">2020-06-11T02:46:45Z</dcterms:modified>
  <dc:subject>昆山研究所标准书模板</dc:subject>
  <dc:title>stdbook</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