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南宁统一企业有限公司20</w:t>
      </w:r>
      <w:r>
        <w:rPr>
          <w:rFonts w:ascii="微软雅黑" w:hAnsi="微软雅黑" w:eastAsia="微软雅黑"/>
          <w:b/>
          <w:color w:val="333333"/>
          <w:sz w:val="36"/>
          <w:szCs w:val="36"/>
        </w:rPr>
        <w:t>20</w:t>
      </w: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-</w:t>
      </w:r>
      <w:r>
        <w:rPr>
          <w:rFonts w:ascii="微软雅黑" w:hAnsi="微软雅黑" w:eastAsia="微软雅黑"/>
          <w:b/>
          <w:color w:val="333333"/>
          <w:sz w:val="36"/>
          <w:szCs w:val="36"/>
        </w:rPr>
        <w:t>2022</w:t>
      </w: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年度劳务外包服务项目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3119" w:firstLineChars="1039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</w:t>
      </w:r>
      <w:r>
        <w:rPr>
          <w:rFonts w:ascii="微软雅黑" w:hAnsi="微软雅黑" w:eastAsia="微软雅黑"/>
          <w:b/>
          <w:color w:val="333333"/>
          <w:sz w:val="30"/>
          <w:szCs w:val="30"/>
        </w:rPr>
        <w:t>20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年</w:t>
      </w:r>
      <w:r>
        <w:rPr>
          <w:rFonts w:ascii="微软雅黑" w:hAnsi="微软雅黑" w:eastAsia="微软雅黑"/>
          <w:b/>
          <w:color w:val="333333"/>
          <w:sz w:val="30"/>
          <w:szCs w:val="30"/>
        </w:rPr>
        <w:t>04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月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13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南宁统一企业有限公司针对20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-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1、项目概述：南宁统一企业有限公司20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-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年度生产劳务外包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服务项目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6月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1日至20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5月31日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项目地点：南宁统一企业有限公司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项目范围：生产方瓶人工转向、产品促销（套拎扣）、人工堆栈、转运或搬运原物料（纸箱、瓶盖、茶叶等）、溶糖作业等劳务外包服务项目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spacing w:line="360" w:lineRule="exact"/>
        <w:ind w:left="456" w:leftChars="2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A、工作时间要求：倒班制，早班时间：8: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-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: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，晚班2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: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-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: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，人员上班需提前1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分钟到岗，如遇特殊情况，依生产所需调整；</w:t>
      </w:r>
    </w:p>
    <w:p>
      <w:pPr>
        <w:widowControl/>
        <w:shd w:val="clear" w:color="auto" w:fill="FFFFFF"/>
        <w:ind w:firstLine="480" w:firstLineChars="200"/>
        <w:jc w:val="left"/>
        <w:rPr>
          <w:rFonts w:ascii="微软雅黑" w:hAnsi="微软雅黑" w:eastAsia="微软雅黑" w:cs="Arial"/>
          <w:color w:val="FF0000"/>
          <w:kern w:val="0"/>
          <w:sz w:val="24"/>
          <w:szCs w:val="24"/>
          <w:highlight w:val="none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保证金缴纳：投标保证金1.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万元；履约保证金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、有效的营业执照，开户许可证，具备劳务外包或劳务派遣（具备劳务派遣许可证）营业范围；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B、注册资本：≥100万人民币，且可以开具全额增值税专用发票；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D、公司成立时间在2年以上（含），且具备劳务外包或劳务派遣营业范围2年以上（含）；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 xml:space="preserve">、联系人：孙女士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、电话：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 xml:space="preserve">0512-57706297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C、邮箱：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"mailto:jwyu@pec.com.cn、sunwei@pec.com.cn" </w:instrText>
      </w:r>
      <w:r>
        <w:rPr>
          <w:highlight w:val="none"/>
        </w:rPr>
        <w:fldChar w:fldCharType="separate"/>
      </w:r>
      <w:r>
        <w:rPr>
          <w:rStyle w:val="16"/>
          <w:rFonts w:ascii="微软雅黑" w:hAnsi="微软雅黑" w:eastAsia="微软雅黑" w:cs="Arial"/>
          <w:kern w:val="0"/>
          <w:sz w:val="24"/>
          <w:szCs w:val="24"/>
          <w:highlight w:val="none"/>
        </w:rPr>
        <w:t>jwyu</w:t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@pec.com.cn、</w:t>
      </w:r>
      <w:r>
        <w:rPr>
          <w:rStyle w:val="16"/>
          <w:rFonts w:ascii="微软雅黑" w:hAnsi="微软雅黑" w:eastAsia="微软雅黑" w:cs="Arial"/>
          <w:kern w:val="0"/>
          <w:sz w:val="24"/>
          <w:szCs w:val="24"/>
          <w:highlight w:val="none"/>
        </w:rPr>
        <w:t>sunwei</w:t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@pec.com.cn</w:t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（报名文件请同时发送两邮箱）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至20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E、所有报名材料加盖公章，邮件至我司审核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不需要邮寄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报名资格文件的组成及顺序按照如下要求提供：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、服务厂商报名表;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、营业执照、开户许可证;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D、若注册地址与办公地址不一致，需提供办公地点之产权资料（房产证或租赁合同）的原件扫描件或复印件加盖公章的扫描件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  <w:t>。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HYPERLINK "http://www.uni-president.com.cn/zhaobiaogonggao.asp"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备注：以上资料均需加盖公章；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Cs/>
          <w:szCs w:val="21"/>
          <w:u w:val="single"/>
        </w:rPr>
        <w:t>南宁统一企业有限公司2020-</w:t>
      </w:r>
      <w:r>
        <w:rPr>
          <w:bCs/>
          <w:szCs w:val="21"/>
          <w:u w:val="single"/>
        </w:rPr>
        <w:t>2022</w:t>
      </w:r>
      <w:r>
        <w:rPr>
          <w:rFonts w:hint="eastAsia" w:ascii="宋体" w:hAnsi="宋体"/>
          <w:bCs/>
          <w:sz w:val="20"/>
          <w:szCs w:val="24"/>
          <w:u w:val="single"/>
        </w:rPr>
        <w:t>年度劳务外包服务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1.</w:t>
            </w:r>
            <w:r>
              <w:rPr>
                <w:bCs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none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2.</w:t>
            </w:r>
            <w:r>
              <w:rPr>
                <w:bCs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none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注册地址与办公地址</w:t>
            </w:r>
            <w:r>
              <w:rPr>
                <w:b/>
                <w:bCs/>
                <w:sz w:val="18"/>
                <w:szCs w:val="18"/>
                <w:highlight w:val="none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（房产证</w:t>
            </w:r>
            <w:r>
              <w:rPr>
                <w:bCs/>
                <w:sz w:val="18"/>
                <w:szCs w:val="18"/>
                <w:highlight w:val="none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法定代表人：                 单位地址：</w:t>
      </w:r>
    </w:p>
    <w:p>
      <w:pPr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  <w:lang w:eastAsia="zh-CN"/>
        </w:rPr>
        <w:t>手机：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受托人：                     身份证号码： </w:t>
      </w:r>
    </w:p>
    <w:p>
      <w:pPr>
        <w:rPr>
          <w:sz w:val="28"/>
        </w:rPr>
      </w:pPr>
      <w:r>
        <w:rPr>
          <w:rFonts w:hint="eastAsia"/>
          <w:sz w:val="28"/>
          <w:lang w:eastAsia="zh-CN"/>
        </w:rPr>
        <w:t>手机：</w:t>
      </w:r>
      <w:r>
        <w:rPr>
          <w:rFonts w:hint="eastAsia"/>
          <w:sz w:val="28"/>
        </w:rPr>
        <w:t xml:space="preserve">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南宁统一企业有限公司20</w:t>
      </w:r>
      <w:r>
        <w:rPr>
          <w:sz w:val="28"/>
          <w:u w:val="single"/>
        </w:rPr>
        <w:t>20</w:t>
      </w:r>
      <w:r>
        <w:rPr>
          <w:rFonts w:hint="eastAsia"/>
          <w:sz w:val="28"/>
          <w:u w:val="single"/>
        </w:rPr>
        <w:t>-</w:t>
      </w:r>
      <w:r>
        <w:rPr>
          <w:sz w:val="28"/>
          <w:u w:val="single"/>
        </w:rPr>
        <w:t>2022</w:t>
      </w:r>
      <w:r>
        <w:rPr>
          <w:rFonts w:hint="eastAsia"/>
          <w:sz w:val="28"/>
          <w:u w:val="single"/>
        </w:rPr>
        <w:t xml:space="preserve">年度劳务外包服务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南宁统一企业有限公司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   </w:t>
    </w:r>
    <w:r>
      <w:rPr>
        <w:rFonts w:hint="eastAsia"/>
        <w:sz w:val="28"/>
      </w:rPr>
      <w:t>编号：</w:t>
    </w:r>
    <w:r>
      <w:rPr>
        <w:rFonts w:hint="eastAsia"/>
        <w:sz w:val="10"/>
        <w:lang w:val="en-US" w:eastAsia="zh-CN"/>
      </w:rPr>
      <w:t xml:space="preserve"> </w:t>
    </w:r>
    <w:r>
      <w:rPr>
        <w:rFonts w:hint="eastAsia"/>
        <w:kern w:val="2"/>
        <w:sz w:val="28"/>
        <w:szCs w:val="28"/>
        <w:lang w:val="en-US" w:eastAsia="zh-CN" w:bidi="ar-SA"/>
      </w:rPr>
      <w:t>2020040009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C3A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806"/>
    <w:rsid w:val="00074DF1"/>
    <w:rsid w:val="00074F81"/>
    <w:rsid w:val="00075293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402A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4E70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00FE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207"/>
    <w:rsid w:val="00356474"/>
    <w:rsid w:val="0035678A"/>
    <w:rsid w:val="00356A8F"/>
    <w:rsid w:val="003636D3"/>
    <w:rsid w:val="00365E8E"/>
    <w:rsid w:val="00366EAE"/>
    <w:rsid w:val="00370155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6478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415"/>
    <w:rsid w:val="003E6BEC"/>
    <w:rsid w:val="003F01BF"/>
    <w:rsid w:val="003F1D15"/>
    <w:rsid w:val="003F4183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19FE"/>
    <w:rsid w:val="00454988"/>
    <w:rsid w:val="004573B4"/>
    <w:rsid w:val="004600A7"/>
    <w:rsid w:val="00460812"/>
    <w:rsid w:val="004632D0"/>
    <w:rsid w:val="00466A8B"/>
    <w:rsid w:val="00467325"/>
    <w:rsid w:val="004679D7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17F1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5D0B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189"/>
    <w:rsid w:val="0059373F"/>
    <w:rsid w:val="00594231"/>
    <w:rsid w:val="00594B3D"/>
    <w:rsid w:val="00595CE3"/>
    <w:rsid w:val="0059736B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5AB5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0E75"/>
    <w:rsid w:val="00711BBC"/>
    <w:rsid w:val="007125E2"/>
    <w:rsid w:val="00714048"/>
    <w:rsid w:val="007178DA"/>
    <w:rsid w:val="00721608"/>
    <w:rsid w:val="00722FE3"/>
    <w:rsid w:val="00723AED"/>
    <w:rsid w:val="00724957"/>
    <w:rsid w:val="00725671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64C6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4B35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0EE0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0B7D"/>
    <w:rsid w:val="00864508"/>
    <w:rsid w:val="008656D1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6E8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2EB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181"/>
    <w:rsid w:val="009A46BE"/>
    <w:rsid w:val="009A776F"/>
    <w:rsid w:val="009B05D4"/>
    <w:rsid w:val="009B1F18"/>
    <w:rsid w:val="009B2AC6"/>
    <w:rsid w:val="009C1435"/>
    <w:rsid w:val="009C265F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221"/>
    <w:rsid w:val="00A11192"/>
    <w:rsid w:val="00A124F4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31AD"/>
    <w:rsid w:val="00A76839"/>
    <w:rsid w:val="00A76E59"/>
    <w:rsid w:val="00A80040"/>
    <w:rsid w:val="00A80C1F"/>
    <w:rsid w:val="00A846AB"/>
    <w:rsid w:val="00A85D10"/>
    <w:rsid w:val="00A869F9"/>
    <w:rsid w:val="00A90FB5"/>
    <w:rsid w:val="00AA013E"/>
    <w:rsid w:val="00AA0E84"/>
    <w:rsid w:val="00AA198A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446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48E"/>
    <w:rsid w:val="00B869A7"/>
    <w:rsid w:val="00B922CE"/>
    <w:rsid w:val="00B97264"/>
    <w:rsid w:val="00B97F5E"/>
    <w:rsid w:val="00BA1D02"/>
    <w:rsid w:val="00BB0BF0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07C66"/>
    <w:rsid w:val="00D155E9"/>
    <w:rsid w:val="00D168C7"/>
    <w:rsid w:val="00D17003"/>
    <w:rsid w:val="00D17F25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70C6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26E0"/>
    <w:rsid w:val="00DE3C96"/>
    <w:rsid w:val="00DE71BA"/>
    <w:rsid w:val="00DE754B"/>
    <w:rsid w:val="00DF1DBB"/>
    <w:rsid w:val="00DF2ECA"/>
    <w:rsid w:val="00DF41A4"/>
    <w:rsid w:val="00DF59DF"/>
    <w:rsid w:val="00DF6673"/>
    <w:rsid w:val="00E00097"/>
    <w:rsid w:val="00E053FA"/>
    <w:rsid w:val="00E05B8A"/>
    <w:rsid w:val="00E06253"/>
    <w:rsid w:val="00E10310"/>
    <w:rsid w:val="00E108E9"/>
    <w:rsid w:val="00E118DE"/>
    <w:rsid w:val="00E11C66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A1C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B18"/>
    <w:rsid w:val="00F22915"/>
    <w:rsid w:val="00F24BCE"/>
    <w:rsid w:val="00F24D00"/>
    <w:rsid w:val="00F25320"/>
    <w:rsid w:val="00F256CA"/>
    <w:rsid w:val="00F30EA8"/>
    <w:rsid w:val="00F3575B"/>
    <w:rsid w:val="00F36488"/>
    <w:rsid w:val="00F422FA"/>
    <w:rsid w:val="00F424C4"/>
    <w:rsid w:val="00F42667"/>
    <w:rsid w:val="00F439B2"/>
    <w:rsid w:val="00F43B2B"/>
    <w:rsid w:val="00F46F40"/>
    <w:rsid w:val="00F47F0E"/>
    <w:rsid w:val="00F52D28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3F7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87D273A"/>
    <w:rsid w:val="156B1041"/>
    <w:rsid w:val="3F7D1E99"/>
    <w:rsid w:val="7C37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4</Pages>
  <Words>364</Words>
  <Characters>2075</Characters>
  <Lines>17</Lines>
  <Paragraphs>4</Paragraphs>
  <TotalTime>1</TotalTime>
  <ScaleCrop>false</ScaleCrop>
  <LinksUpToDate>false</LinksUpToDate>
  <CharactersWithSpaces>2435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2020-02-10T08:24:00Z</dcterms:created>
  <dc:creator>grdpec</dc:creator>
  <cp:keywords>标准</cp:keywords>
  <cp:lastModifiedBy>孙薇</cp:lastModifiedBy>
  <cp:lastPrinted>2017-11-14T01:02:00Z</cp:lastPrinted>
  <dcterms:modified xsi:type="dcterms:W3CDTF">2020-04-13T05:57:14Z</dcterms:modified>
  <dc:subject>昆山研究所标准书模板</dc:subject>
  <dc:title>stdbook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