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40" w:rsidRDefault="0075112C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昆明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E62C7C"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有限公司2019-2021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生产劳务服务项目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E62C7C">
        <w:rPr>
          <w:rFonts w:ascii="微软雅黑" w:eastAsia="微软雅黑" w:hAnsi="微软雅黑" w:hint="eastAsia"/>
          <w:b/>
          <w:color w:val="333333"/>
          <w:sz w:val="30"/>
          <w:szCs w:val="30"/>
        </w:rPr>
        <w:t>5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月 </w:t>
      </w:r>
      <w:r w:rsidR="00E62C7C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="003A33F8">
        <w:rPr>
          <w:rFonts w:ascii="微软雅黑" w:eastAsia="微软雅黑" w:hAnsi="微软雅黑" w:hint="eastAsia"/>
          <w:b/>
          <w:color w:val="333333"/>
          <w:sz w:val="30"/>
          <w:szCs w:val="30"/>
        </w:rPr>
        <w:t>3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F212B8" w:rsidRDefault="00F212B8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F212B8" w:rsidRDefault="00F212B8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F212B8" w:rsidRDefault="00F212B8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F212B8" w:rsidRDefault="00F212B8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F212B8" w:rsidRDefault="00F212B8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bookmarkStart w:id="0" w:name="_GoBack"/>
            <w:bookmarkEnd w:id="0"/>
          </w:p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75112C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昆明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有限公司针对2019-2021年度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生产劳务服务项目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32050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3F35A1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7511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7511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（2年，以实际时间为准）</w:t>
      </w:r>
    </w:p>
    <w:p w:rsidR="0075112C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75112C" w:rsidRPr="007511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昆明市呈贡新城大冲工业片区新加坡产业园</w:t>
      </w:r>
    </w:p>
    <w:p w:rsidR="003B6740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项目范围：饮料生产：方瓶转向、溶糖、产品促销等；</w:t>
      </w:r>
    </w:p>
    <w:p w:rsidR="003B6740" w:rsidRDefault="009C6E61" w:rsidP="003F35A1">
      <w:pPr>
        <w:spacing w:line="360" w:lineRule="exact"/>
        <w:ind w:leftChars="756" w:left="1653" w:hangingChars="27" w:hanging="6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食品生产：叠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、供物料、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倒面粉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排面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组合包/放面、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排容器等 </w:t>
      </w:r>
    </w:p>
    <w:p w:rsidR="0032050D" w:rsidRPr="0032050D" w:rsidRDefault="0032050D" w:rsidP="0032050D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保证金缴纳：投标保证金4万元；履约保证金10万元，具体以招标说明书为准。</w:t>
      </w:r>
    </w:p>
    <w:p w:rsidR="003B6740" w:rsidRDefault="000C0F1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注册资本为≥100万人民币以上（含），且可以开具全额增值税发票；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公司成立时间在2年以上（含），且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或劳务派遣的营业范围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3B6740" w:rsidRDefault="00D1248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05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23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03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6241CC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昆明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251CE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9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251CE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10"/>
          <w:footerReference w:type="default" r:id="rId11"/>
          <w:footerReference w:type="first" r:id="rId12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昆明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>
        <w:rPr>
          <w:rFonts w:ascii="宋体" w:hAnsi="宋体" w:hint="eastAsia"/>
          <w:bCs/>
          <w:sz w:val="20"/>
          <w:szCs w:val="24"/>
          <w:u w:val="single"/>
        </w:rPr>
        <w:t>企业食品有限公司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-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2021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年生产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2268"/>
        <w:gridCol w:w="425"/>
        <w:gridCol w:w="1694"/>
      </w:tblGrid>
      <w:tr w:rsidR="00251CE0" w:rsidRPr="00840659" w:rsidTr="00623022">
        <w:trPr>
          <w:trHeight w:val="362"/>
        </w:trPr>
        <w:tc>
          <w:tcPr>
            <w:tcW w:w="8472" w:type="dxa"/>
            <w:gridSpan w:val="6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251CE0" w:rsidRPr="00840659" w:rsidTr="00623022">
        <w:trPr>
          <w:trHeight w:val="523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51CE0" w:rsidRPr="00120DCE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397"/>
        </w:trPr>
        <w:tc>
          <w:tcPr>
            <w:tcW w:w="1059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51CE0" w:rsidRPr="00835701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5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21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77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</w:p>
        </w:tc>
      </w:tr>
      <w:tr w:rsidR="00251CE0" w:rsidRPr="00840659" w:rsidTr="00623022">
        <w:trPr>
          <w:trHeight w:val="991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昆明统一企业食品有限公司</w:t>
      </w:r>
      <w:r>
        <w:rPr>
          <w:rFonts w:hint="eastAsia"/>
          <w:sz w:val="28"/>
          <w:u w:val="single"/>
        </w:rPr>
        <w:t>2019</w:t>
      </w:r>
      <w:r w:rsidR="0032050D">
        <w:rPr>
          <w:rFonts w:hint="eastAsia"/>
          <w:sz w:val="28"/>
          <w:u w:val="single"/>
        </w:rPr>
        <w:t>-</w:t>
      </w:r>
      <w:r>
        <w:rPr>
          <w:rFonts w:hint="eastAsia"/>
          <w:sz w:val="28"/>
          <w:u w:val="single"/>
        </w:rPr>
        <w:t>2021</w:t>
      </w:r>
      <w:r w:rsidR="0032050D">
        <w:rPr>
          <w:rFonts w:hint="eastAsia"/>
          <w:sz w:val="28"/>
          <w:u w:val="single"/>
        </w:rPr>
        <w:t>年生产</w:t>
      </w:r>
      <w:r>
        <w:rPr>
          <w:rFonts w:hint="eastAsia"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昆明统一企业</w:t>
      </w:r>
      <w:r w:rsidR="00171824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3"/>
      <w:footerReference w:type="default" r:id="rId14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6E" w:rsidRDefault="00004C6E" w:rsidP="003B6740">
      <w:r>
        <w:separator/>
      </w:r>
    </w:p>
  </w:endnote>
  <w:endnote w:type="continuationSeparator" w:id="0">
    <w:p w:rsidR="00004C6E" w:rsidRDefault="00004C6E" w:rsidP="003B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D32FE1">
      <w:rPr>
        <w:sz w:val="20"/>
      </w:rPr>
      <w:fldChar w:fldCharType="begin"/>
    </w:r>
    <w:r>
      <w:rPr>
        <w:sz w:val="20"/>
      </w:rPr>
      <w:instrText xml:space="preserve"> page </w:instrText>
    </w:r>
    <w:r w:rsidR="00D32FE1">
      <w:rPr>
        <w:sz w:val="20"/>
      </w:rPr>
      <w:fldChar w:fldCharType="separate"/>
    </w:r>
    <w:r w:rsidR="00F212B8">
      <w:rPr>
        <w:noProof/>
        <w:sz w:val="20"/>
      </w:rPr>
      <w:t>4</w:t>
    </w:r>
    <w:r w:rsidR="00D32FE1">
      <w:rPr>
        <w:sz w:val="20"/>
      </w:rPr>
      <w:fldChar w:fldCharType="end"/>
    </w:r>
    <w:r>
      <w:rPr>
        <w:sz w:val="20"/>
      </w:rPr>
      <w:t xml:space="preserve"> / </w:t>
    </w:r>
    <w:r w:rsidR="00D32FE1">
      <w:rPr>
        <w:sz w:val="20"/>
      </w:rPr>
      <w:fldChar w:fldCharType="begin"/>
    </w:r>
    <w:r>
      <w:rPr>
        <w:sz w:val="20"/>
      </w:rPr>
      <w:instrText xml:space="preserve"> numpages </w:instrText>
    </w:r>
    <w:r w:rsidR="00D32FE1">
      <w:rPr>
        <w:sz w:val="20"/>
      </w:rPr>
      <w:fldChar w:fldCharType="separate"/>
    </w:r>
    <w:r w:rsidR="00F212B8">
      <w:rPr>
        <w:noProof/>
        <w:sz w:val="20"/>
      </w:rPr>
      <w:t>4</w:t>
    </w:r>
    <w:r w:rsidR="00D32FE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6E" w:rsidRDefault="00004C6E" w:rsidP="003B6740">
      <w:r>
        <w:separator/>
      </w:r>
    </w:p>
  </w:footnote>
  <w:footnote w:type="continuationSeparator" w:id="0">
    <w:p w:rsidR="00004C6E" w:rsidRDefault="00004C6E" w:rsidP="003B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2019050002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4C6E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742D"/>
    <w:rsid w:val="001E3321"/>
    <w:rsid w:val="001F1492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12B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  <w:kern w:val="2"/>
      <w:sz w:val="21"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i-president.com.cn/zhaobiaogonggao.asp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98</TotalTime>
  <Pages>4</Pages>
  <Words>323</Words>
  <Characters>1847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岳磊</cp:lastModifiedBy>
  <cp:revision>55</cp:revision>
  <cp:lastPrinted>2017-11-14T01:02:00Z</cp:lastPrinted>
  <dcterms:created xsi:type="dcterms:W3CDTF">2019-01-27T23:58:00Z</dcterms:created>
  <dcterms:modified xsi:type="dcterms:W3CDTF">2019-05-22T02:13:00Z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