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04" w:rsidRPr="00FE213D" w:rsidRDefault="00316204" w:rsidP="00792B25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FE213D">
        <w:rPr>
          <w:rFonts w:ascii="微软雅黑" w:eastAsia="微软雅黑" w:hAnsi="微软雅黑" w:hint="eastAsia"/>
          <w:b/>
          <w:sz w:val="36"/>
          <w:szCs w:val="36"/>
        </w:rPr>
        <w:t>统一企业（中国）投资有限公司</w:t>
      </w:r>
    </w:p>
    <w:p w:rsidR="00316204" w:rsidRPr="00FE213D" w:rsidRDefault="00F8036C" w:rsidP="00792B25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纸箱</w:t>
      </w:r>
      <w:r w:rsidR="00B600E1" w:rsidRPr="00FE213D">
        <w:rPr>
          <w:rFonts w:ascii="微软雅黑" w:eastAsia="微软雅黑" w:hAnsi="微软雅黑" w:hint="eastAsia"/>
          <w:b/>
          <w:sz w:val="36"/>
          <w:szCs w:val="36"/>
        </w:rPr>
        <w:t>供应商</w:t>
      </w:r>
      <w:r w:rsidR="00F43B2B" w:rsidRPr="00FE213D">
        <w:rPr>
          <w:rFonts w:ascii="微软雅黑" w:eastAsia="微软雅黑" w:hAnsi="微软雅黑"/>
          <w:b/>
          <w:sz w:val="36"/>
          <w:szCs w:val="36"/>
        </w:rPr>
        <w:t xml:space="preserve"> </w:t>
      </w:r>
      <w:r w:rsidR="00792B25" w:rsidRPr="00FE213D">
        <w:rPr>
          <w:rFonts w:ascii="微软雅黑" w:eastAsia="微软雅黑" w:hAnsi="微软雅黑" w:hint="eastAsia"/>
          <w:b/>
          <w:sz w:val="36"/>
          <w:szCs w:val="36"/>
        </w:rPr>
        <w:t>调查表</w:t>
      </w:r>
    </w:p>
    <w:p w:rsidR="00EC708B" w:rsidRPr="00FE213D" w:rsidRDefault="00EC708B" w:rsidP="000E1787">
      <w:pPr>
        <w:spacing w:line="276" w:lineRule="auto"/>
        <w:jc w:val="center"/>
        <w:rPr>
          <w:rFonts w:ascii="微软雅黑" w:eastAsia="微软雅黑" w:hAnsi="微软雅黑"/>
          <w:b/>
          <w:sz w:val="24"/>
          <w:szCs w:val="24"/>
        </w:rPr>
      </w:pPr>
    </w:p>
    <w:p w:rsidR="00792B25" w:rsidRPr="00FE213D" w:rsidRDefault="00792B25" w:rsidP="000E1787">
      <w:pPr>
        <w:spacing w:line="276" w:lineRule="auto"/>
        <w:jc w:val="center"/>
        <w:rPr>
          <w:rFonts w:ascii="微软雅黑" w:eastAsia="微软雅黑" w:hAnsi="微软雅黑"/>
          <w:b/>
          <w:sz w:val="24"/>
          <w:szCs w:val="24"/>
        </w:rPr>
      </w:pPr>
    </w:p>
    <w:p w:rsidR="00792B25" w:rsidRPr="00FE213D" w:rsidRDefault="00792B25" w:rsidP="00F8036C">
      <w:pPr>
        <w:tabs>
          <w:tab w:val="right" w:pos="5773"/>
        </w:tabs>
        <w:ind w:right="3576"/>
        <w:rPr>
          <w:rFonts w:ascii="微软雅黑" w:eastAsia="微软雅黑" w:hAnsi="微软雅黑"/>
          <w:sz w:val="30"/>
          <w:szCs w:val="30"/>
        </w:rPr>
      </w:pPr>
      <w:r w:rsidRPr="00FE213D">
        <w:rPr>
          <w:rFonts w:ascii="微软雅黑" w:eastAsia="微软雅黑" w:hAnsi="微软雅黑"/>
          <w:sz w:val="30"/>
          <w:szCs w:val="30"/>
        </w:rPr>
        <w:t>供应商名称：</w:t>
      </w:r>
      <w:r w:rsidR="00F8036C">
        <w:rPr>
          <w:rFonts w:ascii="微软雅黑" w:eastAsia="微软雅黑" w:hAnsi="微软雅黑"/>
          <w:sz w:val="30"/>
          <w:szCs w:val="30"/>
        </w:rPr>
        <w:tab/>
      </w:r>
    </w:p>
    <w:p w:rsidR="00792B25" w:rsidRPr="00FE213D" w:rsidRDefault="00792B25" w:rsidP="00792B25">
      <w:pPr>
        <w:ind w:right="3576"/>
        <w:rPr>
          <w:rFonts w:ascii="微软雅黑" w:eastAsia="微软雅黑" w:hAnsi="微软雅黑"/>
          <w:sz w:val="30"/>
          <w:szCs w:val="30"/>
        </w:rPr>
      </w:pPr>
      <w:r w:rsidRPr="00FE213D">
        <w:rPr>
          <w:rFonts w:ascii="微软雅黑" w:eastAsia="微软雅黑" w:hAnsi="微软雅黑"/>
          <w:sz w:val="30"/>
          <w:szCs w:val="30"/>
        </w:rPr>
        <w:t xml:space="preserve">填表日期： </w:t>
      </w:r>
    </w:p>
    <w:p w:rsidR="00792B25" w:rsidRPr="00FE213D" w:rsidRDefault="00792B25" w:rsidP="00792B25">
      <w:pPr>
        <w:spacing w:after="203"/>
        <w:ind w:right="243"/>
        <w:jc w:val="center"/>
        <w:rPr>
          <w:rFonts w:ascii="微软雅黑" w:eastAsia="微软雅黑" w:hAnsi="微软雅黑"/>
          <w:sz w:val="32"/>
        </w:rPr>
      </w:pPr>
      <w:r w:rsidRPr="00FE213D">
        <w:rPr>
          <w:rFonts w:ascii="微软雅黑" w:eastAsia="微软雅黑" w:hAnsi="微软雅黑"/>
          <w:b/>
          <w:sz w:val="32"/>
        </w:rPr>
        <w:t>填表承诺</w:t>
      </w:r>
      <w:r w:rsidRPr="00FE213D">
        <w:rPr>
          <w:rFonts w:ascii="微软雅黑" w:eastAsia="微软雅黑" w:hAnsi="微软雅黑"/>
          <w:sz w:val="32"/>
        </w:rPr>
        <w:t xml:space="preserve"> </w:t>
      </w:r>
    </w:p>
    <w:p w:rsidR="00792B25" w:rsidRPr="00FE213D" w:rsidRDefault="00792B25" w:rsidP="00792B25">
      <w:pPr>
        <w:ind w:left="-15" w:firstLine="641"/>
        <w:rPr>
          <w:rFonts w:ascii="微软雅黑" w:eastAsia="微软雅黑" w:hAnsi="微软雅黑"/>
        </w:rPr>
      </w:pPr>
      <w:r w:rsidRPr="00FE213D">
        <w:rPr>
          <w:rFonts w:ascii="微软雅黑" w:eastAsia="微软雅黑" w:hAnsi="微软雅黑"/>
          <w:sz w:val="32"/>
        </w:rPr>
        <w:t xml:space="preserve">我公司诚信经营，所填内容完全属实，如有虚假愿意承担法律责任。 </w:t>
      </w:r>
    </w:p>
    <w:p w:rsidR="00792B25" w:rsidRPr="00FE213D" w:rsidRDefault="00792B25" w:rsidP="00792B25">
      <w:pPr>
        <w:ind w:left="651"/>
        <w:rPr>
          <w:rFonts w:ascii="微软雅黑" w:eastAsia="微软雅黑" w:hAnsi="微软雅黑"/>
        </w:rPr>
      </w:pPr>
      <w:r w:rsidRPr="00FE213D">
        <w:rPr>
          <w:rFonts w:ascii="微软雅黑" w:eastAsia="微软雅黑" w:hAnsi="微软雅黑"/>
          <w:sz w:val="32"/>
        </w:rPr>
        <w:t xml:space="preserve">法定代表人签字（加盖公章）： </w:t>
      </w:r>
    </w:p>
    <w:p w:rsidR="00792B25" w:rsidRPr="00FE213D" w:rsidRDefault="00792B25" w:rsidP="00792B25">
      <w:pPr>
        <w:ind w:left="-5"/>
        <w:rPr>
          <w:rFonts w:ascii="微软雅黑" w:eastAsia="微软雅黑" w:hAnsi="微软雅黑"/>
        </w:rPr>
      </w:pPr>
    </w:p>
    <w:p w:rsidR="00792B25" w:rsidRPr="00FE213D" w:rsidRDefault="00792B25" w:rsidP="00792B25">
      <w:pPr>
        <w:ind w:left="-5"/>
        <w:rPr>
          <w:rFonts w:ascii="微软雅黑" w:eastAsia="微软雅黑" w:hAnsi="微软雅黑"/>
          <w:b/>
        </w:rPr>
      </w:pPr>
      <w:r w:rsidRPr="00FE213D">
        <w:rPr>
          <w:rFonts w:ascii="微软雅黑" w:eastAsia="微软雅黑" w:hAnsi="微软雅黑"/>
          <w:b/>
        </w:rPr>
        <w:t xml:space="preserve">填表说明 </w:t>
      </w:r>
    </w:p>
    <w:p w:rsidR="00792B25" w:rsidRPr="00FE213D" w:rsidRDefault="00792B25" w:rsidP="00792B25">
      <w:pPr>
        <w:ind w:left="-5"/>
        <w:rPr>
          <w:rFonts w:ascii="微软雅黑" w:eastAsia="微软雅黑" w:hAnsi="微软雅黑"/>
        </w:rPr>
      </w:pPr>
      <w:r w:rsidRPr="00FE213D">
        <w:rPr>
          <w:rFonts w:ascii="微软雅黑" w:eastAsia="微软雅黑" w:hAnsi="微软雅黑"/>
        </w:rPr>
        <w:t xml:space="preserve">各供应商： </w:t>
      </w:r>
    </w:p>
    <w:p w:rsidR="00792B25" w:rsidRPr="00FE213D" w:rsidRDefault="00792B25" w:rsidP="00792B25">
      <w:pPr>
        <w:ind w:left="-15" w:firstLine="480"/>
        <w:rPr>
          <w:rFonts w:ascii="微软雅黑" w:eastAsia="微软雅黑" w:hAnsi="微软雅黑"/>
        </w:rPr>
      </w:pPr>
      <w:r w:rsidRPr="00FE213D">
        <w:rPr>
          <w:rFonts w:ascii="微软雅黑" w:eastAsia="微软雅黑" w:hAnsi="微软雅黑"/>
        </w:rPr>
        <w:t xml:space="preserve">本调查表为与我司展开合作前对供应商整体状况的调查，请务必认真、如实填写。填写之前，请仔细研读此填表说明： </w:t>
      </w:r>
    </w:p>
    <w:p w:rsidR="00792B25" w:rsidRPr="00FE213D" w:rsidRDefault="00792B25" w:rsidP="00792B25">
      <w:pPr>
        <w:widowControl/>
        <w:numPr>
          <w:ilvl w:val="0"/>
          <w:numId w:val="38"/>
        </w:numPr>
        <w:spacing w:after="72"/>
        <w:ind w:firstLine="480"/>
        <w:jc w:val="left"/>
        <w:rPr>
          <w:rFonts w:ascii="微软雅黑" w:eastAsia="微软雅黑" w:hAnsi="微软雅黑"/>
        </w:rPr>
      </w:pPr>
      <w:r w:rsidRPr="00FE213D">
        <w:rPr>
          <w:rFonts w:ascii="微软雅黑" w:eastAsia="微软雅黑" w:hAnsi="微软雅黑"/>
        </w:rPr>
        <w:t xml:space="preserve">本调查表如实填写，不得空项不填，在每页都加盖公章后交回我司。 </w:t>
      </w:r>
    </w:p>
    <w:p w:rsidR="00792B25" w:rsidRPr="00FE213D" w:rsidRDefault="00792B25" w:rsidP="00792B25">
      <w:pPr>
        <w:widowControl/>
        <w:numPr>
          <w:ilvl w:val="0"/>
          <w:numId w:val="38"/>
        </w:numPr>
        <w:spacing w:after="57"/>
        <w:ind w:firstLine="480"/>
        <w:jc w:val="left"/>
        <w:rPr>
          <w:rFonts w:ascii="微软雅黑" w:eastAsia="微软雅黑" w:hAnsi="微软雅黑"/>
        </w:rPr>
      </w:pPr>
      <w:r w:rsidRPr="00FE213D">
        <w:rPr>
          <w:rFonts w:ascii="微软雅黑" w:eastAsia="微软雅黑" w:hAnsi="微软雅黑"/>
        </w:rPr>
        <w:t xml:space="preserve">本调查表为供应商体系的整体概括，将直接影响我司对贵司的评价，请务必准确全面填写。如果空项不填，将得不到对贵公司有利的评价。 </w:t>
      </w:r>
    </w:p>
    <w:p w:rsidR="00792B25" w:rsidRPr="00FE213D" w:rsidRDefault="00792B25" w:rsidP="00792B25">
      <w:pPr>
        <w:widowControl/>
        <w:numPr>
          <w:ilvl w:val="0"/>
          <w:numId w:val="38"/>
        </w:numPr>
        <w:spacing w:after="57"/>
        <w:ind w:firstLine="480"/>
        <w:jc w:val="left"/>
        <w:rPr>
          <w:rFonts w:ascii="微软雅黑" w:eastAsia="微软雅黑" w:hAnsi="微软雅黑"/>
        </w:rPr>
      </w:pPr>
      <w:r w:rsidRPr="00FE213D">
        <w:rPr>
          <w:rFonts w:ascii="微软雅黑" w:eastAsia="微软雅黑" w:hAnsi="微软雅黑"/>
        </w:rPr>
        <w:t xml:space="preserve">填写此调查表时，若需添加附页，附页纸张大小请与本调查表相同，并在附页上加盖公章确认，附于调查表之后。 </w:t>
      </w:r>
    </w:p>
    <w:p w:rsidR="00792B25" w:rsidRDefault="00792B25" w:rsidP="00792B25">
      <w:pPr>
        <w:widowControl/>
        <w:spacing w:after="23" w:line="319" w:lineRule="auto"/>
        <w:ind w:left="480"/>
        <w:jc w:val="left"/>
        <w:rPr>
          <w:rFonts w:ascii="微软雅黑" w:eastAsia="微软雅黑" w:hAnsi="微软雅黑" w:hint="eastAsia"/>
        </w:rPr>
      </w:pPr>
    </w:p>
    <w:p w:rsidR="00C32943" w:rsidRPr="00FE213D" w:rsidRDefault="00C32943" w:rsidP="00792B25">
      <w:pPr>
        <w:widowControl/>
        <w:spacing w:after="23" w:line="319" w:lineRule="auto"/>
        <w:ind w:left="480"/>
        <w:jc w:val="left"/>
        <w:rPr>
          <w:rFonts w:ascii="微软雅黑" w:eastAsia="微软雅黑" w:hAnsi="微软雅黑"/>
        </w:rPr>
      </w:pPr>
    </w:p>
    <w:p w:rsidR="00316204" w:rsidRPr="00FE213D" w:rsidRDefault="00316204" w:rsidP="003243E4">
      <w:pPr>
        <w:rPr>
          <w:rFonts w:ascii="微软雅黑" w:eastAsia="微软雅黑" w:hAnsi="微软雅黑"/>
          <w:sz w:val="24"/>
          <w:szCs w:val="24"/>
        </w:rPr>
      </w:pPr>
      <w:r w:rsidRPr="00FE213D">
        <w:rPr>
          <w:rFonts w:ascii="微软雅黑" w:eastAsia="微软雅黑" w:hAnsi="微软雅黑" w:hint="eastAsia"/>
          <w:sz w:val="24"/>
          <w:szCs w:val="24"/>
        </w:rPr>
        <w:lastRenderedPageBreak/>
        <w:t>致：</w:t>
      </w:r>
      <w:bookmarkStart w:id="0" w:name="_Hlk498166554"/>
      <w:r w:rsidRPr="00FE213D">
        <w:rPr>
          <w:rFonts w:ascii="微软雅黑" w:eastAsia="微软雅黑" w:hAnsi="微软雅黑" w:hint="eastAsia"/>
          <w:sz w:val="24"/>
          <w:szCs w:val="24"/>
        </w:rPr>
        <w:t>统一企业（中国）投资有限公司</w:t>
      </w:r>
      <w:bookmarkEnd w:id="0"/>
      <w:r w:rsidRPr="00FE213D">
        <w:rPr>
          <w:rFonts w:ascii="微软雅黑" w:eastAsia="微软雅黑" w:hAnsi="微软雅黑" w:hint="eastAsia"/>
          <w:sz w:val="24"/>
          <w:szCs w:val="24"/>
        </w:rPr>
        <w:t>：</w:t>
      </w:r>
    </w:p>
    <w:p w:rsidR="00316204" w:rsidRPr="00FE213D" w:rsidRDefault="00316204" w:rsidP="00B600E1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E213D">
        <w:rPr>
          <w:rFonts w:ascii="微软雅黑" w:eastAsia="微软雅黑" w:hAnsi="微软雅黑" w:hint="eastAsia"/>
          <w:sz w:val="24"/>
          <w:szCs w:val="24"/>
        </w:rPr>
        <w:t xml:space="preserve">现报名参加统一企业（中国）有限公司组织的 </w:t>
      </w:r>
      <w:r w:rsidR="004F504F" w:rsidRPr="00FE213D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B600E1" w:rsidRPr="00FE213D">
        <w:rPr>
          <w:rFonts w:ascii="微软雅黑" w:eastAsia="微软雅黑" w:hAnsi="微软雅黑" w:hint="eastAsia"/>
          <w:b/>
          <w:sz w:val="24"/>
          <w:szCs w:val="24"/>
          <w:u w:val="single"/>
        </w:rPr>
        <w:t>饮料/方便面</w:t>
      </w:r>
      <w:r w:rsidR="008C3BD5" w:rsidRPr="00FE213D">
        <w:rPr>
          <w:rFonts w:ascii="微软雅黑" w:eastAsia="微软雅黑" w:hAnsi="微软雅黑" w:hint="eastAsia"/>
          <w:b/>
          <w:sz w:val="24"/>
          <w:szCs w:val="24"/>
          <w:u w:val="single"/>
        </w:rPr>
        <w:t>纸箱</w:t>
      </w:r>
      <w:r w:rsidRPr="00FE213D">
        <w:rPr>
          <w:rFonts w:ascii="微软雅黑" w:eastAsia="微软雅黑" w:hAnsi="微软雅黑" w:hint="eastAsia"/>
          <w:b/>
          <w:sz w:val="24"/>
          <w:szCs w:val="24"/>
          <w:u w:val="single"/>
        </w:rPr>
        <w:t xml:space="preserve"> </w:t>
      </w:r>
      <w:r w:rsidR="004F504F" w:rsidRPr="00FE213D">
        <w:rPr>
          <w:rFonts w:ascii="微软雅黑" w:eastAsia="微软雅黑" w:hAnsi="微软雅黑"/>
          <w:sz w:val="24"/>
          <w:szCs w:val="24"/>
        </w:rPr>
        <w:t xml:space="preserve"> </w:t>
      </w:r>
      <w:r w:rsidR="00F43B2B" w:rsidRPr="00FE213D">
        <w:rPr>
          <w:rFonts w:ascii="微软雅黑" w:eastAsia="微软雅黑" w:hAnsi="微软雅黑" w:hint="eastAsia"/>
          <w:sz w:val="24"/>
          <w:szCs w:val="24"/>
        </w:rPr>
        <w:t>供应商资质评审</w:t>
      </w:r>
      <w:r w:rsidRPr="00FE213D">
        <w:rPr>
          <w:rFonts w:ascii="微软雅黑" w:eastAsia="微软雅黑" w:hAnsi="微软雅黑" w:hint="eastAsia"/>
          <w:sz w:val="24"/>
          <w:szCs w:val="24"/>
        </w:rPr>
        <w:t>，</w:t>
      </w:r>
      <w:r w:rsidR="00F43B2B" w:rsidRPr="00FE213D">
        <w:rPr>
          <w:rFonts w:ascii="微软雅黑" w:eastAsia="微软雅黑" w:hAnsi="微软雅黑" w:hint="eastAsia"/>
          <w:sz w:val="24"/>
          <w:szCs w:val="24"/>
        </w:rPr>
        <w:t>评审通过后，</w:t>
      </w:r>
      <w:r w:rsidR="006304DC" w:rsidRPr="00FE213D">
        <w:rPr>
          <w:rFonts w:ascii="微软雅黑" w:eastAsia="微软雅黑" w:hAnsi="微软雅黑" w:hint="eastAsia"/>
          <w:sz w:val="24"/>
          <w:szCs w:val="24"/>
        </w:rPr>
        <w:t>愿</w:t>
      </w:r>
      <w:r w:rsidR="00F43B2B" w:rsidRPr="00FE213D">
        <w:rPr>
          <w:rFonts w:ascii="微软雅黑" w:eastAsia="微软雅黑" w:hAnsi="微软雅黑" w:hint="eastAsia"/>
          <w:sz w:val="24"/>
          <w:szCs w:val="24"/>
        </w:rPr>
        <w:t>参与</w:t>
      </w:r>
      <w:r w:rsidR="00EC708B" w:rsidRPr="00FE213D">
        <w:rPr>
          <w:rFonts w:ascii="微软雅黑" w:eastAsia="微软雅黑" w:hAnsi="微软雅黑" w:hint="eastAsia"/>
          <w:sz w:val="24"/>
          <w:szCs w:val="24"/>
        </w:rPr>
        <w:t>统一企业</w:t>
      </w:r>
      <w:r w:rsidR="00F43B2B" w:rsidRPr="00FE213D">
        <w:rPr>
          <w:rFonts w:ascii="微软雅黑" w:eastAsia="微软雅黑" w:hAnsi="微软雅黑" w:hint="eastAsia"/>
          <w:sz w:val="24"/>
          <w:szCs w:val="24"/>
        </w:rPr>
        <w:t>相关项目合作。</w:t>
      </w:r>
    </w:p>
    <w:p w:rsidR="00EC708B" w:rsidRPr="00FE213D" w:rsidRDefault="00EC708B" w:rsidP="003243E4">
      <w:pPr>
        <w:rPr>
          <w:rFonts w:ascii="微软雅黑" w:eastAsia="微软雅黑" w:hAnsi="微软雅黑"/>
          <w:sz w:val="24"/>
          <w:szCs w:val="24"/>
        </w:rPr>
      </w:pPr>
    </w:p>
    <w:p w:rsidR="004F504F" w:rsidRPr="00FE213D" w:rsidRDefault="002C7F6D" w:rsidP="000E1787">
      <w:pPr>
        <w:spacing w:line="276" w:lineRule="auto"/>
        <w:rPr>
          <w:rFonts w:ascii="微软雅黑" w:eastAsia="微软雅黑" w:hAnsi="微软雅黑"/>
          <w:b/>
          <w:sz w:val="24"/>
          <w:szCs w:val="24"/>
        </w:rPr>
      </w:pPr>
      <w:r w:rsidRPr="00FE213D">
        <w:rPr>
          <w:rFonts w:ascii="微软雅黑" w:eastAsia="微软雅黑" w:hAnsi="微软雅黑" w:hint="eastAsia"/>
          <w:b/>
          <w:sz w:val="24"/>
          <w:szCs w:val="24"/>
        </w:rPr>
        <w:t>一：</w:t>
      </w:r>
      <w:r w:rsidR="00792B25" w:rsidRPr="00FE213D">
        <w:rPr>
          <w:rFonts w:ascii="微软雅黑" w:eastAsia="微软雅黑" w:hAnsi="微软雅黑" w:hint="eastAsia"/>
          <w:b/>
          <w:sz w:val="24"/>
          <w:szCs w:val="24"/>
        </w:rPr>
        <w:t>经营资质及规模调查</w:t>
      </w:r>
      <w:r w:rsidR="000E1787" w:rsidRPr="00FE213D">
        <w:rPr>
          <w:rFonts w:ascii="微软雅黑" w:eastAsia="微软雅黑" w:hAnsi="微软雅黑" w:hint="eastAsia"/>
          <w:b/>
          <w:sz w:val="24"/>
          <w:szCs w:val="24"/>
        </w:rPr>
        <w:t>：</w:t>
      </w:r>
    </w:p>
    <w:tbl>
      <w:tblPr>
        <w:tblW w:w="0" w:type="auto"/>
        <w:tblInd w:w="108" w:type="dxa"/>
        <w:tblLook w:val="04A0"/>
      </w:tblPr>
      <w:tblGrid>
        <w:gridCol w:w="845"/>
        <w:gridCol w:w="1134"/>
        <w:gridCol w:w="92"/>
        <w:gridCol w:w="607"/>
        <w:gridCol w:w="583"/>
        <w:gridCol w:w="123"/>
        <w:gridCol w:w="846"/>
        <w:gridCol w:w="125"/>
        <w:gridCol w:w="1290"/>
        <w:gridCol w:w="138"/>
        <w:gridCol w:w="313"/>
        <w:gridCol w:w="962"/>
        <w:gridCol w:w="841"/>
        <w:gridCol w:w="1558"/>
      </w:tblGrid>
      <w:tr w:rsidR="00EC708B" w:rsidRPr="00FE213D" w:rsidTr="00354C82">
        <w:trPr>
          <w:trHeight w:hRule="exact" w:val="45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供应商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名称</w:t>
            </w:r>
          </w:p>
        </w:tc>
        <w:tc>
          <w:tcPr>
            <w:tcW w:w="7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C708B" w:rsidRPr="00FE213D" w:rsidTr="00354C82">
        <w:trPr>
          <w:trHeight w:hRule="exact"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厂址</w:t>
            </w:r>
          </w:p>
        </w:tc>
        <w:tc>
          <w:tcPr>
            <w:tcW w:w="7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C708B" w:rsidRPr="00FE213D" w:rsidTr="00354C82">
        <w:trPr>
          <w:trHeight w:hRule="exact"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开户行</w:t>
            </w:r>
          </w:p>
        </w:tc>
        <w:tc>
          <w:tcPr>
            <w:tcW w:w="7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C708B" w:rsidRPr="00FE213D" w:rsidTr="00354C82">
        <w:trPr>
          <w:trHeight w:hRule="exact"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账号</w:t>
            </w:r>
          </w:p>
        </w:tc>
        <w:tc>
          <w:tcPr>
            <w:tcW w:w="7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C708B" w:rsidRPr="00FE213D" w:rsidTr="00354C82">
        <w:trPr>
          <w:trHeight w:hRule="exact"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税号</w:t>
            </w:r>
          </w:p>
        </w:tc>
        <w:tc>
          <w:tcPr>
            <w:tcW w:w="7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974103" w:rsidRPr="00FE213D" w:rsidTr="00354C82">
        <w:trPr>
          <w:trHeight w:val="316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03" w:rsidRPr="00FE213D" w:rsidRDefault="00974103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103" w:rsidRPr="00FE213D" w:rsidRDefault="00974103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企业性质</w:t>
            </w:r>
          </w:p>
        </w:tc>
        <w:tc>
          <w:tcPr>
            <w:tcW w:w="7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103" w:rsidRPr="00FE213D" w:rsidRDefault="00974103" w:rsidP="00963CD6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>生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>产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>型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 ）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 xml:space="preserve"> 贸易型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(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>代理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)（  ）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 xml:space="preserve">  其它：（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 xml:space="preserve">  ）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【勾选】</w:t>
            </w:r>
          </w:p>
        </w:tc>
      </w:tr>
      <w:tr w:rsidR="00974103" w:rsidRPr="00FE213D" w:rsidTr="00354C82">
        <w:trPr>
          <w:trHeight w:val="75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03" w:rsidRPr="00FE213D" w:rsidRDefault="00974103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103" w:rsidRPr="00FE213D" w:rsidRDefault="00974103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7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103" w:rsidRPr="00FE213D" w:rsidRDefault="00974103" w:rsidP="00963CD6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>国有企业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（  ） 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>民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>营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>企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>业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 ）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 xml:space="preserve">  合资企业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 ）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 xml:space="preserve">  外资企业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 ）</w:t>
            </w:r>
            <w:r w:rsidRPr="00FE213D">
              <w:rPr>
                <w:rFonts w:ascii="微软雅黑" w:eastAsia="微软雅黑" w:hAnsi="微软雅黑" w:cs="宋体"/>
                <w:kern w:val="0"/>
                <w:szCs w:val="21"/>
              </w:rPr>
              <w:t xml:space="preserve">  其它：（       ）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                               【勾选】</w:t>
            </w:r>
          </w:p>
        </w:tc>
      </w:tr>
      <w:tr w:rsidR="002E5B82" w:rsidRPr="00FE213D" w:rsidTr="00354C82">
        <w:trPr>
          <w:trHeight w:val="75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项目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B82" w:rsidRPr="00FE213D" w:rsidRDefault="002E5B82" w:rsidP="00963CD6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2E5B82" w:rsidP="00963CD6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学历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354C82" w:rsidP="002E5B82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本行业工作时间(年)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2E5B82" w:rsidP="00963CD6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信息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82" w:rsidRPr="00FE213D" w:rsidRDefault="002E5B82" w:rsidP="00963CD6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详细资料</w:t>
            </w: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法人代表</w:t>
            </w:r>
          </w:p>
        </w:tc>
        <w:tc>
          <w:tcPr>
            <w:tcW w:w="1313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销售</w:t>
            </w:r>
          </w:p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联系人</w:t>
            </w:r>
          </w:p>
        </w:tc>
        <w:tc>
          <w:tcPr>
            <w:tcW w:w="13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职务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手机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订单</w:t>
            </w:r>
          </w:p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联系人</w:t>
            </w:r>
          </w:p>
        </w:tc>
        <w:tc>
          <w:tcPr>
            <w:tcW w:w="13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手机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质量</w:t>
            </w:r>
          </w:p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联系人</w:t>
            </w:r>
          </w:p>
        </w:tc>
        <w:tc>
          <w:tcPr>
            <w:tcW w:w="13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手机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财务</w:t>
            </w:r>
          </w:p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联系人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手机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E5B82" w:rsidRPr="00FE213D" w:rsidTr="00354C82">
        <w:trPr>
          <w:trHeight w:val="454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2E5B8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82" w:rsidRPr="00FE213D" w:rsidRDefault="002E5B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C708B" w:rsidRPr="00FE213D" w:rsidTr="00354C82">
        <w:trPr>
          <w:trHeight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51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主营</w:t>
            </w:r>
          </w:p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项目</w:t>
            </w: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DB0351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水印 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胶印  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预印  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高网线柔印  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彩印礼盒</w:t>
            </w:r>
          </w:p>
        </w:tc>
      </w:tr>
      <w:tr w:rsidR="00EC708B" w:rsidRPr="00FE213D" w:rsidTr="00354C82">
        <w:trPr>
          <w:trHeight w:val="454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B758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供货</w:t>
            </w:r>
            <w:r w:rsidR="003B758B">
              <w:rPr>
                <w:rFonts w:ascii="微软雅黑" w:eastAsia="微软雅黑" w:hAnsi="微软雅黑" w:cs="宋体" w:hint="eastAsia"/>
                <w:kern w:val="0"/>
                <w:szCs w:val="21"/>
              </w:rPr>
              <w:t>产品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意向</w:t>
            </w: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DB0351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水印 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胶印  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预印  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高网线柔印    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（ ）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彩印礼盒</w:t>
            </w:r>
          </w:p>
        </w:tc>
      </w:tr>
      <w:tr w:rsidR="00EC708B" w:rsidRPr="00FE213D" w:rsidTr="00354C82">
        <w:trPr>
          <w:trHeight w:val="454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DB0351" w:rsidP="007527B6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备注：</w:t>
            </w:r>
            <w:r w:rsidR="00EC708B" w:rsidRPr="00FE213D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请对有意向报名的品项</w:t>
            </w:r>
            <w:r w:rsidR="007527B6" w:rsidRPr="00FE213D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勾选</w:t>
            </w:r>
          </w:p>
        </w:tc>
      </w:tr>
      <w:tr w:rsidR="002C7F6D" w:rsidRPr="00FE213D" w:rsidTr="00354C82">
        <w:trPr>
          <w:trHeight w:val="454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供货地点意向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统一生产基地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距离统一（公里）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到统一运输时间（小时）</w:t>
            </w:r>
          </w:p>
        </w:tc>
      </w:tr>
      <w:tr w:rsidR="002C7F6D" w:rsidRPr="00FE213D" w:rsidTr="00354C82">
        <w:trPr>
          <w:trHeight w:val="454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C7F6D" w:rsidRPr="00FE213D" w:rsidTr="00354C82">
        <w:trPr>
          <w:trHeight w:val="454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DB0351" w:rsidRPr="00FE213D" w:rsidTr="00354C82">
        <w:trPr>
          <w:trHeight w:val="454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51" w:rsidRPr="00FE213D" w:rsidRDefault="00DB0351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51" w:rsidRPr="00FE213D" w:rsidRDefault="00DB0351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51" w:rsidRPr="00FE213D" w:rsidRDefault="00DB0351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351" w:rsidRPr="00FE213D" w:rsidRDefault="00DB0351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93BF6" w:rsidRPr="00FE213D" w:rsidTr="00354C82">
        <w:trPr>
          <w:trHeight w:val="454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F6" w:rsidRPr="00FE213D" w:rsidRDefault="00F93BF6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BF6" w:rsidRPr="00FE213D" w:rsidRDefault="00F93BF6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BF6" w:rsidRPr="00FE213D" w:rsidRDefault="00F93BF6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F6" w:rsidRPr="00FE213D" w:rsidRDefault="00F93BF6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93BF6" w:rsidRPr="00FE213D" w:rsidTr="00354C82">
        <w:trPr>
          <w:trHeight w:val="454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BF6" w:rsidRPr="00FE213D" w:rsidRDefault="00F93BF6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BF6" w:rsidRPr="00FE213D" w:rsidRDefault="00F93BF6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BF6" w:rsidRPr="00FE213D" w:rsidRDefault="00F93BF6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F6" w:rsidRPr="00FE213D" w:rsidRDefault="00F93BF6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54C82" w:rsidRPr="00FE213D" w:rsidTr="00354C82">
        <w:trPr>
          <w:trHeight w:val="454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82" w:rsidRPr="00FE213D" w:rsidRDefault="00354C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2" w:rsidRPr="00FE213D" w:rsidRDefault="00354C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2" w:rsidRPr="00FE213D" w:rsidRDefault="00354C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82" w:rsidRPr="00FE213D" w:rsidRDefault="00354C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2C7F6D" w:rsidRPr="00FE213D" w:rsidTr="00354C82">
        <w:trPr>
          <w:trHeight w:val="454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left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备注：</w:t>
            </w:r>
            <w:r w:rsidR="00DB0351" w:rsidRPr="00FE213D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拟报名的请按我司生产基地清单填写清楚，</w:t>
            </w:r>
            <w:r w:rsidRPr="00FE213D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供货地点行不够可</w:t>
            </w:r>
            <w:r w:rsidRPr="00FE213D">
              <w:rPr>
                <w:rFonts w:ascii="微软雅黑" w:eastAsia="微软雅黑" w:hAnsi="微软雅黑" w:cs="宋体" w:hint="eastAsia"/>
                <w:b/>
                <w:kern w:val="0"/>
                <w:szCs w:val="21"/>
                <w:highlight w:val="yellow"/>
              </w:rPr>
              <w:t>自行添加</w:t>
            </w:r>
          </w:p>
        </w:tc>
      </w:tr>
      <w:tr w:rsidR="002C7F6D" w:rsidRPr="00FE213D" w:rsidTr="00354C82">
        <w:trPr>
          <w:trHeight w:val="454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规模状况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厂房面积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实际日产能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实际日可供量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工厂性质</w:t>
            </w:r>
            <w:r w:rsidR="003B758B">
              <w:rPr>
                <w:rFonts w:ascii="微软雅黑" w:eastAsia="微软雅黑" w:hAnsi="微软雅黑" w:cs="宋体" w:hint="eastAsia"/>
                <w:kern w:val="0"/>
                <w:szCs w:val="21"/>
              </w:rPr>
              <w:t>【勾选】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员工人数</w:t>
            </w:r>
          </w:p>
        </w:tc>
      </w:tr>
      <w:tr w:rsidR="002C7F6D" w:rsidRPr="00FE213D" w:rsidTr="00354C82">
        <w:trPr>
          <w:trHeight w:val="454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外部租赁（ ）</w:t>
            </w:r>
          </w:p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自有土地（ ）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2C7F6D" w:rsidRPr="00FE213D" w:rsidTr="00354C82">
        <w:trPr>
          <w:trHeight w:val="382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974103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简介及主要产品介绍</w:t>
            </w:r>
          </w:p>
          <w:p w:rsidR="002C7F6D" w:rsidRPr="00FE213D" w:rsidRDefault="002C7F6D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F6D" w:rsidRPr="00FE213D" w:rsidRDefault="002C7F6D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2C7F6D" w:rsidRPr="00FE213D" w:rsidRDefault="002C7F6D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2C7F6D" w:rsidRPr="00FE213D" w:rsidRDefault="002C7F6D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2C7F6D" w:rsidRPr="00FE213D" w:rsidRDefault="002C7F6D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B600E1" w:rsidRPr="00FE213D" w:rsidRDefault="00B600E1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B600E1" w:rsidRPr="00FE213D" w:rsidRDefault="00B600E1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B600E1" w:rsidRDefault="00B600E1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3B758B" w:rsidRDefault="003B758B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3B758B" w:rsidRDefault="003B758B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3B758B" w:rsidRDefault="003B758B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2C7F6D" w:rsidRPr="00FE213D" w:rsidRDefault="002C7F6D" w:rsidP="003243E4">
            <w:pPr>
              <w:widowControl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354C82" w:rsidRPr="00FE213D" w:rsidTr="00354C82">
        <w:trPr>
          <w:trHeight w:val="48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2" w:rsidRPr="00FE213D" w:rsidRDefault="00354C82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C82" w:rsidRPr="00FE213D" w:rsidRDefault="00354C82" w:rsidP="003243E4">
            <w:pPr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人员结构</w:t>
            </w:r>
          </w:p>
        </w:tc>
        <w:tc>
          <w:tcPr>
            <w:tcW w:w="747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4C82" w:rsidRDefault="00354C82" w:rsidP="003243E4">
            <w:pPr>
              <w:rPr>
                <w:rFonts w:ascii="微软雅黑" w:eastAsia="微软雅黑" w:hAnsi="微软雅黑"/>
                <w:kern w:val="0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1、总人数：</w:t>
            </w:r>
            <w:r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人；管理人员：    人工人数量：      人；</w:t>
            </w:r>
          </w:p>
          <w:p w:rsidR="00354C82" w:rsidRDefault="00354C82" w:rsidP="003243E4">
            <w:pPr>
              <w:rPr>
                <w:rFonts w:ascii="微软雅黑" w:eastAsia="微软雅黑" w:hAnsi="微软雅黑"/>
                <w:kern w:val="0"/>
                <w:szCs w:val="21"/>
                <w:u w:val="single"/>
              </w:rPr>
            </w:pPr>
            <w:r w:rsidRPr="00354C82">
              <w:rPr>
                <w:rFonts w:ascii="微软雅黑" w:eastAsia="微软雅黑" w:hAnsi="微软雅黑" w:hint="eastAsia"/>
                <w:kern w:val="0"/>
                <w:szCs w:val="21"/>
              </w:rPr>
              <w:t>2、工人：本地人数：</w:t>
            </w:r>
            <w:r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</w:t>
            </w:r>
            <w:r w:rsidRPr="00354C82">
              <w:rPr>
                <w:rFonts w:ascii="微软雅黑" w:eastAsia="微软雅黑" w:hAnsi="微软雅黑" w:hint="eastAsia"/>
                <w:kern w:val="0"/>
                <w:szCs w:val="21"/>
              </w:rPr>
              <w:t>人；外地人数：</w:t>
            </w:r>
            <w:r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</w:t>
            </w:r>
            <w:r w:rsidRPr="00354C82">
              <w:rPr>
                <w:rFonts w:ascii="微软雅黑" w:eastAsia="微软雅黑" w:hAnsi="微软雅黑" w:hint="eastAsia"/>
                <w:kern w:val="0"/>
                <w:szCs w:val="21"/>
              </w:rPr>
              <w:t>人；</w:t>
            </w:r>
          </w:p>
          <w:p w:rsidR="00354C82" w:rsidRPr="00354C82" w:rsidRDefault="00354C82" w:rsidP="00354C82">
            <w:pPr>
              <w:ind w:left="315" w:hangingChars="150" w:hanging="315"/>
              <w:rPr>
                <w:rFonts w:ascii="微软雅黑" w:eastAsia="微软雅黑" w:hAnsi="微软雅黑"/>
                <w:kern w:val="0"/>
                <w:szCs w:val="21"/>
                <w:u w:val="single"/>
              </w:rPr>
            </w:pPr>
            <w:r w:rsidRPr="00354C82">
              <w:rPr>
                <w:rFonts w:ascii="微软雅黑" w:eastAsia="微软雅黑" w:hAnsi="微软雅黑" w:hint="eastAsia"/>
                <w:kern w:val="0"/>
                <w:szCs w:val="21"/>
              </w:rPr>
              <w:t>3、管理人员学历结构：博士：</w:t>
            </w:r>
            <w:r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</w:t>
            </w:r>
            <w:r w:rsidRPr="00354C82">
              <w:rPr>
                <w:rFonts w:ascii="微软雅黑" w:eastAsia="微软雅黑" w:hAnsi="微软雅黑" w:hint="eastAsia"/>
                <w:kern w:val="0"/>
                <w:szCs w:val="21"/>
              </w:rPr>
              <w:t>人；研究生：</w:t>
            </w:r>
            <w:r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</w:t>
            </w:r>
            <w:r w:rsidRPr="00354C82">
              <w:rPr>
                <w:rFonts w:ascii="微软雅黑" w:eastAsia="微软雅黑" w:hAnsi="微软雅黑" w:hint="eastAsia"/>
                <w:kern w:val="0"/>
                <w:szCs w:val="21"/>
              </w:rPr>
              <w:t>人；本科：</w:t>
            </w:r>
            <w:r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</w:t>
            </w:r>
            <w:r w:rsidRPr="00354C82">
              <w:rPr>
                <w:rFonts w:ascii="微软雅黑" w:eastAsia="微软雅黑" w:hAnsi="微软雅黑" w:hint="eastAsia"/>
                <w:kern w:val="0"/>
                <w:szCs w:val="21"/>
              </w:rPr>
              <w:t>人；大专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（含）</w:t>
            </w:r>
            <w:r w:rsidRPr="00354C82">
              <w:rPr>
                <w:rFonts w:ascii="微软雅黑" w:eastAsia="微软雅黑" w:hAnsi="微软雅黑" w:hint="eastAsia"/>
                <w:kern w:val="0"/>
                <w:szCs w:val="21"/>
              </w:rPr>
              <w:t>及以下：</w:t>
            </w:r>
            <w:r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</w:t>
            </w:r>
            <w:r w:rsidRPr="00354C82">
              <w:rPr>
                <w:rFonts w:ascii="微软雅黑" w:eastAsia="微软雅黑" w:hAnsi="微软雅黑" w:hint="eastAsia"/>
                <w:kern w:val="0"/>
                <w:szCs w:val="21"/>
              </w:rPr>
              <w:t>人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。</w:t>
            </w:r>
          </w:p>
        </w:tc>
      </w:tr>
      <w:tr w:rsidR="00EC708B" w:rsidRPr="00FE213D" w:rsidTr="00354C82">
        <w:trPr>
          <w:trHeight w:val="454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有哪些</w:t>
            </w:r>
          </w:p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技术支持</w:t>
            </w:r>
          </w:p>
        </w:tc>
        <w:tc>
          <w:tcPr>
            <w:tcW w:w="74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974103">
            <w:pPr>
              <w:widowControl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C708B" w:rsidRPr="00FE213D" w:rsidTr="00354C82">
        <w:trPr>
          <w:trHeight w:val="454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研发能力</w:t>
            </w:r>
          </w:p>
        </w:tc>
        <w:tc>
          <w:tcPr>
            <w:tcW w:w="74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Default="00EC708B" w:rsidP="00974103">
            <w:pPr>
              <w:widowControl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354C82" w:rsidRPr="00FE213D" w:rsidRDefault="00354C82" w:rsidP="00974103">
            <w:pPr>
              <w:widowControl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EC708B" w:rsidRPr="00FE213D" w:rsidTr="00354C82">
        <w:trPr>
          <w:trHeight w:val="454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974103" w:rsidP="0097410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公司前5</w:t>
            </w:r>
            <w:r w:rsidR="00EC708B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客户群及年</w:t>
            </w:r>
            <w:r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交易额</w:t>
            </w:r>
            <w:r w:rsidR="00A52EED" w:rsidRPr="00FE213D">
              <w:rPr>
                <w:rFonts w:ascii="微软雅黑" w:eastAsia="微软雅黑" w:hAnsi="微软雅黑" w:cs="宋体" w:hint="eastAsia"/>
                <w:kern w:val="0"/>
                <w:szCs w:val="21"/>
              </w:rPr>
              <w:t>占比</w:t>
            </w: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A52EED" w:rsidP="00A52EED">
            <w:pPr>
              <w:widowControl/>
              <w:jc w:val="left"/>
              <w:rPr>
                <w:rFonts w:ascii="微软雅黑" w:eastAsia="微软雅黑" w:hAnsi="微软雅黑"/>
                <w:kern w:val="0"/>
                <w:szCs w:val="21"/>
                <w:u w:val="single"/>
              </w:rPr>
            </w:pP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客户：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交易额占比：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</w:p>
          <w:p w:rsidR="00A52EED" w:rsidRPr="00FE213D" w:rsidRDefault="00A52EED" w:rsidP="00A52EED">
            <w:pPr>
              <w:widowControl/>
              <w:jc w:val="left"/>
              <w:rPr>
                <w:rFonts w:ascii="微软雅黑" w:eastAsia="微软雅黑" w:hAnsi="微软雅黑"/>
                <w:kern w:val="0"/>
                <w:szCs w:val="21"/>
                <w:u w:val="single"/>
              </w:rPr>
            </w:pP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客户：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交易额占比：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</w:p>
          <w:p w:rsidR="00A52EED" w:rsidRPr="00FE213D" w:rsidRDefault="00A52EED" w:rsidP="00A52EED">
            <w:pPr>
              <w:widowControl/>
              <w:jc w:val="left"/>
              <w:rPr>
                <w:rFonts w:ascii="微软雅黑" w:eastAsia="微软雅黑" w:hAnsi="微软雅黑"/>
                <w:kern w:val="0"/>
                <w:szCs w:val="21"/>
                <w:u w:val="single"/>
              </w:rPr>
            </w:pP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客户：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交易额占比：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</w:p>
          <w:p w:rsidR="00B600E1" w:rsidRPr="00FE213D" w:rsidRDefault="00A52EED" w:rsidP="00974103">
            <w:pPr>
              <w:widowControl/>
              <w:jc w:val="left"/>
              <w:rPr>
                <w:rFonts w:ascii="微软雅黑" w:eastAsia="微软雅黑" w:hAnsi="微软雅黑"/>
                <w:kern w:val="0"/>
                <w:szCs w:val="21"/>
                <w:u w:val="single"/>
              </w:rPr>
            </w:pP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客户：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交易额占比：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</w:p>
          <w:p w:rsidR="00974103" w:rsidRPr="00FE213D" w:rsidRDefault="00974103" w:rsidP="00974103">
            <w:pPr>
              <w:widowControl/>
              <w:jc w:val="left"/>
              <w:rPr>
                <w:rFonts w:ascii="微软雅黑" w:eastAsia="微软雅黑" w:hAnsi="微软雅黑"/>
                <w:kern w:val="0"/>
                <w:szCs w:val="21"/>
                <w:u w:val="single"/>
              </w:rPr>
            </w:pP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客户：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</w:rPr>
              <w:t>交易额占比：</w:t>
            </w:r>
            <w:r w:rsidRPr="00FE213D">
              <w:rPr>
                <w:rFonts w:ascii="微软雅黑" w:eastAsia="微软雅黑" w:hAnsi="微软雅黑" w:hint="eastAsia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 w:rsidR="00EC708B" w:rsidRPr="00FE213D" w:rsidTr="00354C82">
        <w:trPr>
          <w:trHeight w:val="454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EC708B" w:rsidP="003243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8B" w:rsidRPr="00FE213D" w:rsidRDefault="00370646" w:rsidP="003243E4">
            <w:pPr>
              <w:widowControl/>
              <w:jc w:val="left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备注：</w:t>
            </w:r>
            <w:r w:rsidR="00EC708B" w:rsidRPr="00FE213D"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特指快消品行业的合作经验（饮料、啤酒、食品等）</w:t>
            </w:r>
          </w:p>
        </w:tc>
      </w:tr>
    </w:tbl>
    <w:p w:rsidR="000E1787" w:rsidRPr="00FE213D" w:rsidRDefault="00974103" w:rsidP="003243E4">
      <w:pPr>
        <w:spacing w:line="288" w:lineRule="auto"/>
        <w:ind w:firstLineChars="50" w:firstLine="120"/>
        <w:jc w:val="left"/>
        <w:rPr>
          <w:rFonts w:ascii="微软雅黑" w:eastAsia="微软雅黑" w:hAnsi="微软雅黑"/>
          <w:b/>
          <w:sz w:val="24"/>
          <w:szCs w:val="24"/>
        </w:rPr>
      </w:pPr>
      <w:r w:rsidRPr="00FE213D">
        <w:rPr>
          <w:rFonts w:ascii="微软雅黑" w:eastAsia="微软雅黑" w:hAnsi="微软雅黑" w:hint="eastAsia"/>
          <w:b/>
          <w:sz w:val="24"/>
          <w:szCs w:val="24"/>
        </w:rPr>
        <w:t>二、</w:t>
      </w:r>
      <w:r w:rsidR="005B6521">
        <w:rPr>
          <w:rFonts w:ascii="微软雅黑" w:eastAsia="微软雅黑" w:hAnsi="微软雅黑" w:hint="eastAsia"/>
          <w:b/>
          <w:sz w:val="24"/>
          <w:szCs w:val="24"/>
        </w:rPr>
        <w:t>组织架构</w:t>
      </w:r>
      <w:r w:rsidR="002C7F6D" w:rsidRPr="00FE213D">
        <w:rPr>
          <w:rFonts w:ascii="微软雅黑" w:eastAsia="微软雅黑" w:hAnsi="微软雅黑" w:hint="eastAsia"/>
          <w:b/>
          <w:sz w:val="24"/>
          <w:szCs w:val="24"/>
        </w:rPr>
        <w:t>：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8"/>
        <w:gridCol w:w="8000"/>
      </w:tblGrid>
      <w:tr w:rsidR="00A337F9" w:rsidRPr="00FE213D" w:rsidTr="00A337F9">
        <w:trPr>
          <w:trHeight w:val="758"/>
        </w:trPr>
        <w:tc>
          <w:tcPr>
            <w:tcW w:w="1498" w:type="dxa"/>
            <w:vAlign w:val="center"/>
          </w:tcPr>
          <w:p w:rsidR="00A337F9" w:rsidRPr="00FE213D" w:rsidRDefault="00A337F9" w:rsidP="00020CFF">
            <w:pPr>
              <w:spacing w:line="288" w:lineRule="auto"/>
              <w:ind w:firstLineChars="50" w:firstLine="105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质量管理组织图</w:t>
            </w:r>
          </w:p>
          <w:p w:rsidR="00A337F9" w:rsidRPr="00FE213D" w:rsidRDefault="00A337F9" w:rsidP="00281653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（请详述，可附表）</w:t>
            </w:r>
          </w:p>
        </w:tc>
        <w:tc>
          <w:tcPr>
            <w:tcW w:w="8000" w:type="dxa"/>
            <w:vAlign w:val="center"/>
          </w:tcPr>
          <w:p w:rsidR="00A337F9" w:rsidRPr="00FE213D" w:rsidRDefault="00A337F9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A337F9" w:rsidRPr="00FE213D" w:rsidRDefault="00A337F9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A337F9" w:rsidRPr="00FE213D" w:rsidRDefault="00A337F9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B600E1" w:rsidRPr="00FE213D" w:rsidRDefault="00B600E1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B600E1" w:rsidRDefault="00B600E1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5B6521" w:rsidRPr="00FE213D" w:rsidRDefault="005B6521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B600E1" w:rsidRPr="00FE213D" w:rsidRDefault="00B600E1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B600E1" w:rsidRPr="00FE213D" w:rsidRDefault="00B600E1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B600E1" w:rsidRPr="00FE213D" w:rsidRDefault="00B600E1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B600E1" w:rsidRPr="00FE213D" w:rsidRDefault="00B600E1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7527B6" w:rsidRPr="00FE213D" w:rsidRDefault="007527B6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A337F9" w:rsidRPr="00FE213D" w:rsidTr="00A337F9">
        <w:trPr>
          <w:trHeight w:val="455"/>
        </w:trPr>
        <w:tc>
          <w:tcPr>
            <w:tcW w:w="1498" w:type="dxa"/>
            <w:vAlign w:val="center"/>
          </w:tcPr>
          <w:p w:rsidR="00A337F9" w:rsidRPr="00FE213D" w:rsidRDefault="00A337F9" w:rsidP="00281653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质量体系</w:t>
            </w:r>
          </w:p>
          <w:p w:rsidR="00A337F9" w:rsidRPr="00FE213D" w:rsidRDefault="00A337F9" w:rsidP="00281653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认证情况</w:t>
            </w:r>
          </w:p>
        </w:tc>
        <w:tc>
          <w:tcPr>
            <w:tcW w:w="8000" w:type="dxa"/>
            <w:vAlign w:val="center"/>
          </w:tcPr>
          <w:p w:rsidR="00B600E1" w:rsidRPr="00FE213D" w:rsidRDefault="00B600E1" w:rsidP="007527B6">
            <w:pPr>
              <w:spacing w:line="288" w:lineRule="auto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A337F9" w:rsidRPr="00FE213D" w:rsidTr="00A337F9">
        <w:trPr>
          <w:cantSplit/>
          <w:trHeight w:val="449"/>
        </w:trPr>
        <w:tc>
          <w:tcPr>
            <w:tcW w:w="1498" w:type="dxa"/>
            <w:vAlign w:val="center"/>
          </w:tcPr>
          <w:p w:rsidR="00A337F9" w:rsidRPr="00FE213D" w:rsidRDefault="00A337F9" w:rsidP="00281653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产品执行标准</w:t>
            </w:r>
          </w:p>
        </w:tc>
        <w:tc>
          <w:tcPr>
            <w:tcW w:w="8000" w:type="dxa"/>
            <w:vAlign w:val="center"/>
          </w:tcPr>
          <w:p w:rsidR="00B600E1" w:rsidRPr="00FE213D" w:rsidRDefault="00B600E1" w:rsidP="00B600E1">
            <w:pPr>
              <w:spacing w:line="288" w:lineRule="auto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974103" w:rsidRPr="00FE213D" w:rsidRDefault="00974103" w:rsidP="00A52EED">
      <w:pPr>
        <w:rPr>
          <w:rFonts w:ascii="微软雅黑" w:eastAsia="微软雅黑" w:hAnsi="微软雅黑"/>
          <w:b/>
          <w:sz w:val="24"/>
          <w:szCs w:val="24"/>
        </w:rPr>
      </w:pPr>
    </w:p>
    <w:p w:rsidR="00B600E1" w:rsidRPr="00FE213D" w:rsidRDefault="00281653" w:rsidP="00A52EED">
      <w:pPr>
        <w:rPr>
          <w:rFonts w:ascii="微软雅黑" w:eastAsia="微软雅黑" w:hAnsi="微软雅黑"/>
          <w:b/>
          <w:sz w:val="24"/>
          <w:szCs w:val="24"/>
        </w:rPr>
      </w:pPr>
      <w:r w:rsidRPr="00FE213D">
        <w:rPr>
          <w:rFonts w:ascii="微软雅黑" w:eastAsia="微软雅黑" w:hAnsi="微软雅黑" w:hint="eastAsia"/>
          <w:b/>
          <w:sz w:val="24"/>
          <w:szCs w:val="24"/>
        </w:rPr>
        <w:t>三、设备</w:t>
      </w:r>
      <w:r w:rsidR="005B6521">
        <w:rPr>
          <w:rFonts w:ascii="微软雅黑" w:eastAsia="微软雅黑" w:hAnsi="微软雅黑" w:hint="eastAsia"/>
          <w:b/>
          <w:sz w:val="24"/>
          <w:szCs w:val="24"/>
        </w:rPr>
        <w:t>状况</w:t>
      </w:r>
      <w:r w:rsidRPr="00FE213D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A52EED" w:rsidRPr="00FE213D" w:rsidRDefault="00A52EED" w:rsidP="00A52EED">
      <w:pPr>
        <w:rPr>
          <w:rFonts w:ascii="微软雅黑" w:eastAsia="微软雅黑" w:hAnsi="微软雅黑"/>
          <w:b/>
          <w:sz w:val="24"/>
          <w:szCs w:val="24"/>
        </w:rPr>
      </w:pPr>
      <w:r w:rsidRPr="00FE213D">
        <w:rPr>
          <w:rFonts w:ascii="微软雅黑" w:eastAsia="微软雅黑" w:hAnsi="微软雅黑" w:hint="eastAsia"/>
          <w:b/>
          <w:sz w:val="24"/>
          <w:szCs w:val="24"/>
        </w:rPr>
        <w:t>1、</w:t>
      </w:r>
      <w:r w:rsidR="00974103" w:rsidRPr="00FE213D">
        <w:rPr>
          <w:rFonts w:ascii="微软雅黑" w:eastAsia="微软雅黑" w:hAnsi="微软雅黑" w:hint="eastAsia"/>
          <w:b/>
          <w:sz w:val="24"/>
          <w:szCs w:val="24"/>
        </w:rPr>
        <w:t>主要生产</w:t>
      </w:r>
      <w:r w:rsidRPr="00FE213D">
        <w:rPr>
          <w:rFonts w:ascii="微软雅黑" w:eastAsia="微软雅黑" w:hAnsi="微软雅黑" w:hint="eastAsia"/>
          <w:b/>
          <w:sz w:val="24"/>
          <w:szCs w:val="24"/>
        </w:rPr>
        <w:t>设备：</w:t>
      </w:r>
    </w:p>
    <w:tbl>
      <w:tblPr>
        <w:tblStyle w:val="TableGrid"/>
        <w:tblW w:w="9498" w:type="dxa"/>
        <w:tblInd w:w="190" w:type="dxa"/>
        <w:tblCellMar>
          <w:top w:w="78" w:type="dxa"/>
          <w:left w:w="190" w:type="dxa"/>
          <w:bottom w:w="72" w:type="dxa"/>
          <w:right w:w="115" w:type="dxa"/>
        </w:tblCellMar>
        <w:tblLook w:val="04A0"/>
      </w:tblPr>
      <w:tblGrid>
        <w:gridCol w:w="814"/>
        <w:gridCol w:w="1596"/>
        <w:gridCol w:w="1908"/>
        <w:gridCol w:w="1778"/>
        <w:gridCol w:w="1154"/>
        <w:gridCol w:w="2248"/>
      </w:tblGrid>
      <w:tr w:rsidR="00974103" w:rsidRPr="00F93BF6" w:rsidTr="00DA0B3C">
        <w:trPr>
          <w:trHeight w:val="384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03" w:rsidRPr="00F93BF6" w:rsidRDefault="00974103" w:rsidP="00F93BF6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/>
              </w:rPr>
              <w:t>主要生产设备状况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103" w:rsidRPr="00F93BF6" w:rsidRDefault="00974103" w:rsidP="00F93BF6">
            <w:pPr>
              <w:spacing w:line="300" w:lineRule="exact"/>
              <w:ind w:left="110"/>
              <w:rPr>
                <w:rFonts w:ascii="微软雅黑" w:eastAsia="微软雅黑" w:hAnsi="微软雅黑"/>
                <w:b/>
              </w:rPr>
            </w:pPr>
            <w:r w:rsidRPr="00F93BF6">
              <w:rPr>
                <w:rFonts w:ascii="微软雅黑" w:eastAsia="微软雅黑" w:hAnsi="微软雅黑"/>
                <w:b/>
              </w:rPr>
              <w:t>设备名称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103" w:rsidRPr="00F93BF6" w:rsidRDefault="00974103" w:rsidP="00F93BF6">
            <w:pPr>
              <w:spacing w:line="300" w:lineRule="exact"/>
              <w:ind w:right="72"/>
              <w:jc w:val="center"/>
              <w:rPr>
                <w:rFonts w:ascii="微软雅黑" w:eastAsia="微软雅黑" w:hAnsi="微软雅黑"/>
                <w:b/>
              </w:rPr>
            </w:pPr>
            <w:r w:rsidRPr="00F93BF6">
              <w:rPr>
                <w:rFonts w:ascii="微软雅黑" w:eastAsia="微软雅黑" w:hAnsi="微软雅黑"/>
                <w:b/>
              </w:rPr>
              <w:t>型号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103" w:rsidRPr="00F93BF6" w:rsidRDefault="00974103" w:rsidP="00F93BF6">
            <w:pPr>
              <w:spacing w:line="300" w:lineRule="exact"/>
              <w:ind w:right="74"/>
              <w:jc w:val="center"/>
              <w:rPr>
                <w:rFonts w:ascii="微软雅黑" w:eastAsia="微软雅黑" w:hAnsi="微软雅黑"/>
                <w:b/>
              </w:rPr>
            </w:pPr>
            <w:r w:rsidRPr="00F93BF6">
              <w:rPr>
                <w:rFonts w:ascii="微软雅黑" w:eastAsia="微软雅黑" w:hAnsi="微软雅黑"/>
                <w:b/>
              </w:rPr>
              <w:t>产地</w:t>
            </w:r>
            <w:r w:rsidRPr="00F93BF6">
              <w:rPr>
                <w:rFonts w:ascii="微软雅黑" w:eastAsia="微软雅黑" w:hAnsi="微软雅黑" w:cs="Times New Roman"/>
                <w:b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103" w:rsidRPr="00F93BF6" w:rsidRDefault="00974103" w:rsidP="00F93BF6">
            <w:pPr>
              <w:spacing w:line="300" w:lineRule="exact"/>
              <w:ind w:right="74"/>
              <w:jc w:val="center"/>
              <w:rPr>
                <w:rFonts w:ascii="微软雅黑" w:eastAsia="微软雅黑" w:hAnsi="微软雅黑"/>
                <w:b/>
              </w:rPr>
            </w:pPr>
            <w:r w:rsidRPr="00F93BF6">
              <w:rPr>
                <w:rFonts w:ascii="微软雅黑" w:eastAsia="微软雅黑" w:hAnsi="微软雅黑"/>
                <w:b/>
              </w:rPr>
              <w:t>数量</w:t>
            </w:r>
            <w:r w:rsidRPr="00F93BF6">
              <w:rPr>
                <w:rFonts w:ascii="微软雅黑" w:eastAsia="微软雅黑" w:hAnsi="微软雅黑" w:cs="Times New Roman"/>
                <w:b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103" w:rsidRPr="00F93BF6" w:rsidRDefault="00974103" w:rsidP="00F93BF6">
            <w:pPr>
              <w:spacing w:line="300" w:lineRule="exact"/>
              <w:ind w:right="70"/>
              <w:jc w:val="center"/>
              <w:rPr>
                <w:rFonts w:ascii="微软雅黑" w:eastAsia="微软雅黑" w:hAnsi="微软雅黑"/>
                <w:b/>
              </w:rPr>
            </w:pPr>
            <w:r w:rsidRPr="00F93BF6">
              <w:rPr>
                <w:rFonts w:ascii="微软雅黑" w:eastAsia="微软雅黑" w:hAnsi="微软雅黑"/>
                <w:b/>
              </w:rPr>
              <w:t>其他</w:t>
            </w:r>
            <w:r w:rsidRPr="00F93BF6">
              <w:rPr>
                <w:rFonts w:ascii="微软雅黑" w:eastAsia="微软雅黑" w:hAnsi="微软雅黑" w:cs="Times New Roman"/>
                <w:b/>
              </w:rPr>
              <w:t xml:space="preserve"> </w:t>
            </w:r>
          </w:p>
        </w:tc>
      </w:tr>
      <w:tr w:rsidR="00974103" w:rsidRPr="00F93BF6" w:rsidTr="00DA0B3C">
        <w:trPr>
          <w:trHeight w:val="38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after="160"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6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</w:tr>
      <w:tr w:rsidR="005B6521" w:rsidRPr="00F93BF6" w:rsidTr="00DA0B3C">
        <w:trPr>
          <w:trHeight w:val="38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after="160"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6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</w:p>
        </w:tc>
      </w:tr>
      <w:tr w:rsidR="00974103" w:rsidRPr="00F93BF6" w:rsidTr="00DA0B3C">
        <w:trPr>
          <w:trHeight w:val="38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after="160"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6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</w:tr>
      <w:tr w:rsidR="00974103" w:rsidRPr="00F93BF6" w:rsidTr="00DA0B3C">
        <w:trPr>
          <w:trHeight w:val="3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after="160"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6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</w:tr>
      <w:tr w:rsidR="00974103" w:rsidRPr="00F93BF6" w:rsidTr="00DA0B3C">
        <w:trPr>
          <w:trHeight w:val="38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after="160"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6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</w:tr>
      <w:tr w:rsidR="005B6521" w:rsidRPr="00F93BF6" w:rsidTr="00DA0B3C">
        <w:trPr>
          <w:trHeight w:val="38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after="160"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6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21" w:rsidRPr="00F93BF6" w:rsidRDefault="005B6521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</w:p>
        </w:tc>
      </w:tr>
      <w:tr w:rsidR="002E5B82" w:rsidRPr="00F93BF6" w:rsidTr="00DA0B3C">
        <w:trPr>
          <w:trHeight w:val="38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82" w:rsidRPr="00F93BF6" w:rsidRDefault="002E5B82" w:rsidP="00F93BF6">
            <w:pPr>
              <w:spacing w:after="160"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82" w:rsidRPr="00F93BF6" w:rsidRDefault="002E5B82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82" w:rsidRPr="00F93BF6" w:rsidRDefault="002E5B82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82" w:rsidRPr="00F93BF6" w:rsidRDefault="002E5B82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82" w:rsidRPr="00F93BF6" w:rsidRDefault="002E5B82" w:rsidP="00F93BF6">
            <w:pPr>
              <w:spacing w:line="300" w:lineRule="exact"/>
              <w:ind w:right="26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82" w:rsidRPr="00F93BF6" w:rsidRDefault="002E5B82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</w:p>
        </w:tc>
      </w:tr>
      <w:tr w:rsidR="00974103" w:rsidRPr="00F93BF6" w:rsidTr="00DA0B3C">
        <w:trPr>
          <w:trHeight w:val="38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after="160"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6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  <w:r w:rsidRPr="00F93BF6">
              <w:rPr>
                <w:rFonts w:ascii="微软雅黑" w:eastAsia="微软雅黑" w:hAnsi="微软雅黑" w:cs="Times New Roman"/>
              </w:rPr>
              <w:t xml:space="preserve"> </w:t>
            </w:r>
          </w:p>
        </w:tc>
      </w:tr>
      <w:tr w:rsidR="00974103" w:rsidRPr="00F93BF6" w:rsidTr="00DA0B3C">
        <w:trPr>
          <w:trHeight w:val="38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after="160" w:line="3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4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6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03" w:rsidRPr="00F93BF6" w:rsidRDefault="00974103" w:rsidP="00F93BF6">
            <w:pPr>
              <w:spacing w:line="300" w:lineRule="exact"/>
              <w:ind w:right="22"/>
              <w:jc w:val="center"/>
              <w:rPr>
                <w:rFonts w:ascii="微软雅黑" w:eastAsia="微软雅黑" w:hAnsi="微软雅黑"/>
              </w:rPr>
            </w:pPr>
          </w:p>
        </w:tc>
      </w:tr>
    </w:tbl>
    <w:p w:rsidR="00FE213D" w:rsidRPr="005B6521" w:rsidRDefault="005B6521" w:rsidP="000E1787">
      <w:pPr>
        <w:spacing w:line="276" w:lineRule="auto"/>
        <w:rPr>
          <w:rFonts w:ascii="微软雅黑" w:eastAsia="微软雅黑" w:hAnsi="微软雅黑"/>
          <w:b/>
          <w:sz w:val="24"/>
          <w:szCs w:val="24"/>
        </w:rPr>
      </w:pPr>
      <w:r w:rsidRPr="005B6521">
        <w:rPr>
          <w:rFonts w:ascii="微软雅黑" w:eastAsia="微软雅黑" w:hAnsi="微软雅黑" w:hint="eastAsia"/>
          <w:b/>
          <w:sz w:val="24"/>
          <w:szCs w:val="24"/>
        </w:rPr>
        <w:t>2、主要检验设备：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8"/>
        <w:gridCol w:w="1422"/>
        <w:gridCol w:w="2325"/>
        <w:gridCol w:w="1701"/>
        <w:gridCol w:w="2552"/>
      </w:tblGrid>
      <w:tr w:rsidR="005B6521" w:rsidRPr="00FE213D" w:rsidTr="003F3275">
        <w:trPr>
          <w:trHeight w:val="454"/>
        </w:trPr>
        <w:tc>
          <w:tcPr>
            <w:tcW w:w="1498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检测设备</w:t>
            </w:r>
          </w:p>
        </w:tc>
        <w:tc>
          <w:tcPr>
            <w:tcW w:w="142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场所</w:t>
            </w: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仪器名称</w:t>
            </w: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检测精度</w:t>
            </w: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型号及厂家</w:t>
            </w: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 w:val="restart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检测设备</w:t>
            </w:r>
          </w:p>
        </w:tc>
        <w:tc>
          <w:tcPr>
            <w:tcW w:w="1422" w:type="dxa"/>
            <w:vMerge w:val="restart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在线</w:t>
            </w:r>
            <w:r>
              <w:rPr>
                <w:rFonts w:ascii="微软雅黑" w:eastAsia="微软雅黑" w:hAnsi="微软雅黑" w:hint="eastAsia"/>
                <w:szCs w:val="21"/>
              </w:rPr>
              <w:t>检测设备</w:t>
            </w: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szCs w:val="21"/>
              </w:rPr>
              <w:t>试验室</w:t>
            </w:r>
            <w:r>
              <w:rPr>
                <w:rFonts w:ascii="微软雅黑" w:eastAsia="微软雅黑" w:hAnsi="微软雅黑" w:hint="eastAsia"/>
                <w:szCs w:val="21"/>
              </w:rPr>
              <w:t>检测设备</w:t>
            </w: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1498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6521" w:rsidRPr="00FE213D" w:rsidRDefault="005B6521" w:rsidP="003F3275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6521" w:rsidRPr="00FE213D" w:rsidTr="003F3275">
        <w:trPr>
          <w:trHeight w:val="454"/>
        </w:trPr>
        <w:tc>
          <w:tcPr>
            <w:tcW w:w="9498" w:type="dxa"/>
            <w:gridSpan w:val="5"/>
            <w:vAlign w:val="center"/>
          </w:tcPr>
          <w:p w:rsidR="005B6521" w:rsidRPr="00FE213D" w:rsidRDefault="005B6521" w:rsidP="003F3275">
            <w:pPr>
              <w:spacing w:line="288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FE213D">
              <w:rPr>
                <w:rFonts w:ascii="微软雅黑" w:eastAsia="微软雅黑" w:hAnsi="微软雅黑" w:hint="eastAsia"/>
                <w:b/>
                <w:szCs w:val="21"/>
              </w:rPr>
              <w:t>备注：相关检验设备可</w:t>
            </w:r>
            <w:r w:rsidRPr="00FE213D">
              <w:rPr>
                <w:rFonts w:ascii="微软雅黑" w:eastAsia="微软雅黑" w:hAnsi="微软雅黑" w:hint="eastAsia"/>
                <w:b/>
                <w:szCs w:val="21"/>
                <w:highlight w:val="yellow"/>
              </w:rPr>
              <w:t>自行添加行</w:t>
            </w:r>
          </w:p>
        </w:tc>
      </w:tr>
    </w:tbl>
    <w:p w:rsidR="005B6521" w:rsidRPr="00FE213D" w:rsidRDefault="005B6521" w:rsidP="000E1787">
      <w:pPr>
        <w:spacing w:line="276" w:lineRule="auto"/>
        <w:rPr>
          <w:rFonts w:ascii="微软雅黑" w:eastAsia="微软雅黑" w:hAnsi="微软雅黑"/>
          <w:sz w:val="24"/>
          <w:szCs w:val="24"/>
        </w:rPr>
      </w:pPr>
    </w:p>
    <w:p w:rsidR="00FE213D" w:rsidRPr="00FE213D" w:rsidRDefault="00FE213D" w:rsidP="00FE213D">
      <w:pPr>
        <w:widowControl/>
        <w:spacing w:after="4" w:line="263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FE213D">
        <w:rPr>
          <w:rFonts w:ascii="微软雅黑" w:eastAsia="微软雅黑" w:hAnsi="微软雅黑" w:hint="eastAsia"/>
          <w:b/>
          <w:sz w:val="24"/>
          <w:szCs w:val="24"/>
        </w:rPr>
        <w:t>四、</w:t>
      </w:r>
      <w:r w:rsidRPr="00FE213D">
        <w:rPr>
          <w:rFonts w:ascii="微软雅黑" w:eastAsia="微软雅黑" w:hAnsi="微软雅黑"/>
          <w:b/>
          <w:sz w:val="24"/>
          <w:szCs w:val="24"/>
        </w:rPr>
        <w:t xml:space="preserve">物流能力调查 </w:t>
      </w:r>
    </w:p>
    <w:tbl>
      <w:tblPr>
        <w:tblStyle w:val="TableGrid"/>
        <w:tblW w:w="9498" w:type="dxa"/>
        <w:tblInd w:w="106" w:type="dxa"/>
        <w:tblCellMar>
          <w:left w:w="106" w:type="dxa"/>
          <w:bottom w:w="45" w:type="dxa"/>
          <w:right w:w="106" w:type="dxa"/>
        </w:tblCellMar>
        <w:tblLook w:val="04A0"/>
      </w:tblPr>
      <w:tblGrid>
        <w:gridCol w:w="1545"/>
        <w:gridCol w:w="7953"/>
      </w:tblGrid>
      <w:tr w:rsidR="00FE213D" w:rsidRPr="00FE213D" w:rsidTr="00FE213D">
        <w:trPr>
          <w:trHeight w:val="21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13D" w:rsidRPr="00FE213D" w:rsidRDefault="00FE213D" w:rsidP="003F3275">
            <w:pPr>
              <w:spacing w:line="259" w:lineRule="auto"/>
              <w:jc w:val="center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项</w:t>
            </w:r>
            <w:r w:rsidRPr="00FE213D">
              <w:rPr>
                <w:rFonts w:ascii="微软雅黑" w:eastAsia="微软雅黑" w:hAnsi="微软雅黑" w:cs="Times New Roman"/>
                <w:b/>
              </w:rPr>
              <w:t xml:space="preserve">  </w:t>
            </w:r>
            <w:r w:rsidRPr="00FE213D">
              <w:rPr>
                <w:rFonts w:ascii="微软雅黑" w:eastAsia="微软雅黑" w:hAnsi="微软雅黑"/>
              </w:rPr>
              <w:t>目</w:t>
            </w:r>
            <w:r w:rsidRPr="00FE213D">
              <w:rPr>
                <w:rFonts w:ascii="微软雅黑" w:eastAsia="微软雅黑" w:hAnsi="微软雅黑" w:cs="Times New Roman"/>
                <w:b/>
              </w:rPr>
              <w:t xml:space="preserve">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13D" w:rsidRPr="00FE213D" w:rsidRDefault="00FE213D" w:rsidP="003F3275">
            <w:pPr>
              <w:spacing w:line="259" w:lineRule="auto"/>
              <w:jc w:val="center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填写内容</w:t>
            </w:r>
            <w:r w:rsidRPr="00FE213D">
              <w:rPr>
                <w:rFonts w:ascii="微软雅黑" w:eastAsia="微软雅黑" w:hAnsi="微软雅黑" w:cs="Times New Roman"/>
                <w:b/>
              </w:rPr>
              <w:t xml:space="preserve"> </w:t>
            </w:r>
            <w:r w:rsidRPr="00FE213D">
              <w:rPr>
                <w:rFonts w:ascii="微软雅黑" w:eastAsia="微软雅黑" w:hAnsi="微软雅黑" w:hint="eastAsia"/>
              </w:rPr>
              <w:t>【勾选】</w:t>
            </w:r>
          </w:p>
        </w:tc>
      </w:tr>
      <w:tr w:rsidR="00FE213D" w:rsidRPr="00FE213D" w:rsidTr="00FE213D">
        <w:trPr>
          <w:trHeight w:val="619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FE213D">
            <w:pPr>
              <w:spacing w:line="259" w:lineRule="auto"/>
              <w:jc w:val="center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订单响应时间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13D" w:rsidRPr="00FE213D" w:rsidRDefault="00FE213D" w:rsidP="003F3275">
            <w:pPr>
              <w:spacing w:after="60" w:line="259" w:lineRule="auto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>随时可发</w:t>
            </w:r>
            <w:r w:rsidRPr="00FE213D">
              <w:rPr>
                <w:rFonts w:ascii="微软雅黑" w:eastAsia="微软雅黑" w:hAnsi="微软雅黑" w:hint="eastAsia"/>
              </w:rPr>
              <w:t>、（）</w:t>
            </w:r>
            <w:r w:rsidRPr="00FE213D">
              <w:rPr>
                <w:rFonts w:ascii="微软雅黑" w:eastAsia="微软雅黑" w:hAnsi="微软雅黑"/>
              </w:rPr>
              <w:t>≤3 天</w:t>
            </w:r>
            <w:r w:rsidRPr="00FE213D">
              <w:rPr>
                <w:rFonts w:ascii="微软雅黑" w:eastAsia="微软雅黑" w:hAnsi="微软雅黑" w:hint="eastAsia"/>
              </w:rPr>
              <w:t>、（）</w:t>
            </w:r>
            <w:r w:rsidRPr="00FE213D">
              <w:rPr>
                <w:rFonts w:ascii="微软雅黑" w:eastAsia="微软雅黑" w:hAnsi="微软雅黑"/>
              </w:rPr>
              <w:t>1 周以上</w:t>
            </w:r>
            <w:r w:rsidRPr="00FE213D">
              <w:rPr>
                <w:rFonts w:ascii="微软雅黑" w:eastAsia="微软雅黑" w:hAnsi="微软雅黑" w:hint="eastAsia"/>
              </w:rPr>
              <w:t>、（）</w:t>
            </w:r>
            <w:r w:rsidRPr="00FE213D">
              <w:rPr>
                <w:rFonts w:ascii="微软雅黑" w:eastAsia="微软雅黑" w:hAnsi="微软雅黑"/>
              </w:rPr>
              <w:t>2 周以上</w:t>
            </w:r>
            <w:r w:rsidRPr="00FE213D">
              <w:rPr>
                <w:rFonts w:ascii="微软雅黑" w:eastAsia="微软雅黑" w:hAnsi="微软雅黑" w:hint="eastAsia"/>
              </w:rPr>
              <w:t>、（）</w:t>
            </w:r>
            <w:r w:rsidRPr="00FE213D">
              <w:rPr>
                <w:rFonts w:ascii="微软雅黑" w:eastAsia="微软雅黑" w:hAnsi="微软雅黑"/>
              </w:rPr>
              <w:t>一个月以上。</w:t>
            </w:r>
          </w:p>
          <w:p w:rsidR="00FE213D" w:rsidRPr="00FE213D" w:rsidRDefault="00FE213D" w:rsidP="00FE213D">
            <w:pPr>
              <w:spacing w:after="60" w:line="259" w:lineRule="auto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>其它（</w:t>
            </w:r>
            <w:r w:rsidRPr="00FE213D">
              <w:rPr>
                <w:rFonts w:ascii="微软雅黑" w:eastAsia="微软雅黑" w:hAnsi="微软雅黑" w:cs="Times New Roman"/>
              </w:rPr>
              <w:t xml:space="preserve">                        </w:t>
            </w:r>
            <w:r w:rsidRPr="00FE213D">
              <w:rPr>
                <w:rFonts w:ascii="微软雅黑" w:eastAsia="微软雅黑" w:hAnsi="微软雅黑"/>
              </w:rPr>
              <w:t>）</w:t>
            </w:r>
            <w:r w:rsidRPr="00FE213D">
              <w:rPr>
                <w:rFonts w:ascii="微软雅黑" w:eastAsia="微软雅黑" w:hAnsi="微软雅黑" w:cs="Times New Roman" w:hint="eastAsia"/>
              </w:rPr>
              <w:t xml:space="preserve"> </w:t>
            </w:r>
          </w:p>
        </w:tc>
      </w:tr>
      <w:tr w:rsidR="00FE213D" w:rsidRPr="00FE213D" w:rsidTr="00FE213D">
        <w:trPr>
          <w:trHeight w:val="449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13D" w:rsidRPr="00FE213D" w:rsidRDefault="00FE213D" w:rsidP="003F3275">
            <w:pPr>
              <w:spacing w:line="259" w:lineRule="auto"/>
              <w:jc w:val="center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订单送货范围</w:t>
            </w:r>
            <w:r w:rsidRPr="00FE213D">
              <w:rPr>
                <w:rFonts w:ascii="微软雅黑" w:eastAsia="微软雅黑" w:hAnsi="微软雅黑" w:cs="Times New Roman"/>
                <w:b/>
              </w:rPr>
              <w:t xml:space="preserve">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13D" w:rsidRPr="00FE213D" w:rsidRDefault="00FE213D" w:rsidP="00FE213D">
            <w:pPr>
              <w:spacing w:line="259" w:lineRule="auto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 xml:space="preserve">全国范围   </w:t>
            </w: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 xml:space="preserve">区域范围  </w:t>
            </w: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 xml:space="preserve">本省内  </w:t>
            </w: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 xml:space="preserve">本市内   </w:t>
            </w: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>需自提</w:t>
            </w:r>
            <w:r w:rsidRPr="00FE213D">
              <w:rPr>
                <w:rFonts w:ascii="微软雅黑" w:eastAsia="微软雅黑" w:hAnsi="微软雅黑" w:cs="Times New Roman"/>
              </w:rPr>
              <w:t xml:space="preserve"> </w:t>
            </w:r>
          </w:p>
        </w:tc>
      </w:tr>
      <w:tr w:rsidR="00FE213D" w:rsidRPr="00FE213D" w:rsidTr="00FE213D">
        <w:trPr>
          <w:trHeight w:val="62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FE213D">
            <w:pPr>
              <w:spacing w:line="259" w:lineRule="auto"/>
              <w:jc w:val="center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主要运输方式及设备数量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FE213D">
            <w:pPr>
              <w:spacing w:line="259" w:lineRule="auto"/>
              <w:ind w:right="2110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主要送货方式：自有</w:t>
            </w: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 w:cs="Times New Roman"/>
              </w:rPr>
              <w:t xml:space="preserve">       </w:t>
            </w:r>
            <w:r w:rsidRPr="00FE213D">
              <w:rPr>
                <w:rFonts w:ascii="微软雅黑" w:eastAsia="微软雅黑" w:hAnsi="微软雅黑"/>
              </w:rPr>
              <w:t>外包</w:t>
            </w: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 w:cs="Times New Roman"/>
              </w:rPr>
              <w:t xml:space="preserve"> </w:t>
            </w:r>
            <w:r w:rsidRPr="00FE213D">
              <w:rPr>
                <w:rFonts w:ascii="微软雅黑" w:eastAsia="微软雅黑" w:hAnsi="微软雅黑"/>
              </w:rPr>
              <w:t>自有运输：</w:t>
            </w:r>
          </w:p>
        </w:tc>
      </w:tr>
    </w:tbl>
    <w:p w:rsidR="005B6521" w:rsidRDefault="005B6521" w:rsidP="005B6521">
      <w:pPr>
        <w:widowControl/>
        <w:spacing w:after="4" w:line="263" w:lineRule="auto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FE213D" w:rsidRPr="005B6521" w:rsidRDefault="005B6521" w:rsidP="005B6521">
      <w:pPr>
        <w:widowControl/>
        <w:spacing w:after="4" w:line="263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5B6521">
        <w:rPr>
          <w:rFonts w:ascii="微软雅黑" w:eastAsia="微软雅黑" w:hAnsi="微软雅黑" w:hint="eastAsia"/>
          <w:b/>
          <w:sz w:val="24"/>
          <w:szCs w:val="24"/>
        </w:rPr>
        <w:lastRenderedPageBreak/>
        <w:t>五、</w:t>
      </w:r>
      <w:r w:rsidR="00FE213D" w:rsidRPr="005B6521">
        <w:rPr>
          <w:rFonts w:ascii="微软雅黑" w:eastAsia="微软雅黑" w:hAnsi="微软雅黑"/>
          <w:b/>
          <w:sz w:val="24"/>
          <w:szCs w:val="24"/>
        </w:rPr>
        <w:t xml:space="preserve">合作意愿调查（单选） </w:t>
      </w:r>
    </w:p>
    <w:tbl>
      <w:tblPr>
        <w:tblStyle w:val="TableGrid"/>
        <w:tblW w:w="9498" w:type="dxa"/>
        <w:tblInd w:w="108" w:type="dxa"/>
        <w:tblCellMar>
          <w:left w:w="108" w:type="dxa"/>
          <w:bottom w:w="84" w:type="dxa"/>
        </w:tblCellMar>
        <w:tblLook w:val="04A0"/>
      </w:tblPr>
      <w:tblGrid>
        <w:gridCol w:w="1144"/>
        <w:gridCol w:w="7503"/>
        <w:gridCol w:w="851"/>
      </w:tblGrid>
      <w:tr w:rsidR="00FE213D" w:rsidRPr="00FE213D" w:rsidTr="005B6521">
        <w:trPr>
          <w:trHeight w:val="45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right="110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项  目 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right="106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评审内容（或填写内容）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left="125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选择 </w:t>
            </w:r>
          </w:p>
        </w:tc>
      </w:tr>
      <w:tr w:rsidR="00FE213D" w:rsidRPr="00FE213D" w:rsidTr="005B6521">
        <w:trPr>
          <w:trHeight w:val="1036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right="106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成本共享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1、是否愿意提供</w:t>
            </w:r>
            <w:r w:rsidRPr="00FE213D">
              <w:rPr>
                <w:rFonts w:ascii="微软雅黑" w:eastAsia="微软雅黑" w:hAnsi="微软雅黑" w:hint="eastAsia"/>
              </w:rPr>
              <w:t>统一</w:t>
            </w:r>
            <w:r w:rsidRPr="00FE213D">
              <w:rPr>
                <w:rFonts w:ascii="微软雅黑" w:eastAsia="微软雅黑" w:hAnsi="微软雅黑"/>
              </w:rPr>
              <w:t xml:space="preserve">产品的成本构成清单及计算方式？ </w:t>
            </w:r>
          </w:p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 w:hint="eastAsia"/>
              </w:rPr>
              <w:t>（）A</w:t>
            </w:r>
            <w:r w:rsidRPr="00FE213D">
              <w:rPr>
                <w:rFonts w:ascii="微软雅黑" w:eastAsia="微软雅黑" w:hAnsi="微软雅黑"/>
              </w:rPr>
              <w:t>愿意提供</w:t>
            </w:r>
            <w:r w:rsidRPr="00FE213D">
              <w:rPr>
                <w:rFonts w:ascii="微软雅黑" w:eastAsia="微软雅黑" w:hAnsi="微软雅黑" w:hint="eastAsia"/>
              </w:rPr>
              <w:t>,</w:t>
            </w:r>
            <w:r w:rsidRPr="00FE213D">
              <w:rPr>
                <w:rFonts w:ascii="微软雅黑" w:eastAsia="微软雅黑" w:hAnsi="微软雅黑"/>
              </w:rPr>
              <w:t>并保证真实</w:t>
            </w:r>
            <w:r w:rsidRPr="00FE213D">
              <w:rPr>
                <w:rFonts w:ascii="微软雅黑" w:eastAsia="微软雅黑" w:hAnsi="微软雅黑" w:hint="eastAsia"/>
              </w:rPr>
              <w:t>。 （）B</w:t>
            </w:r>
            <w:r w:rsidRPr="00FE213D">
              <w:rPr>
                <w:rFonts w:ascii="微软雅黑" w:eastAsia="微软雅黑" w:hAnsi="微软雅黑"/>
              </w:rPr>
              <w:t>公司机密</w:t>
            </w:r>
            <w:r w:rsidRPr="00FE213D">
              <w:rPr>
                <w:rFonts w:ascii="微软雅黑" w:eastAsia="微软雅黑" w:hAnsi="微软雅黑" w:hint="eastAsia"/>
              </w:rPr>
              <w:t>,</w:t>
            </w:r>
            <w:r w:rsidRPr="00FE213D">
              <w:rPr>
                <w:rFonts w:ascii="微软雅黑" w:eastAsia="微软雅黑" w:hAnsi="微软雅黑"/>
              </w:rPr>
              <w:t>不能提供。</w:t>
            </w:r>
          </w:p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 w:hint="eastAsia"/>
              </w:rPr>
              <w:t>（）C</w:t>
            </w:r>
            <w:r w:rsidRPr="00FE213D">
              <w:rPr>
                <w:rFonts w:ascii="微软雅黑" w:eastAsia="微软雅黑" w:hAnsi="微软雅黑"/>
              </w:rPr>
              <w:t xml:space="preserve">自己也不清楚 </w:t>
            </w:r>
            <w:r w:rsidRPr="00FE213D">
              <w:rPr>
                <w:rFonts w:ascii="微软雅黑" w:eastAsia="微软雅黑" w:hAnsi="微软雅黑" w:hint="eastAsia"/>
              </w:rPr>
              <w:t xml:space="preserve">       </w:t>
            </w:r>
            <w:r w:rsidR="005B6521">
              <w:rPr>
                <w:rFonts w:ascii="微软雅黑" w:eastAsia="微软雅黑" w:hAnsi="微软雅黑" w:hint="eastAsia"/>
              </w:rPr>
              <w:t xml:space="preserve"> </w:t>
            </w: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 xml:space="preserve">D 其它（                  ）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</w:p>
        </w:tc>
      </w:tr>
      <w:tr w:rsidR="00FE213D" w:rsidRPr="00FE213D" w:rsidTr="005B6521">
        <w:trPr>
          <w:trHeight w:val="1224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right="106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供货保证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adjustRightInd w:val="0"/>
              <w:snapToGrid w:val="0"/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2、公司可以提供给</w:t>
            </w:r>
            <w:r w:rsidRPr="00FE213D">
              <w:rPr>
                <w:rFonts w:ascii="微软雅黑" w:eastAsia="微软雅黑" w:hAnsi="微软雅黑" w:hint="eastAsia"/>
              </w:rPr>
              <w:t>统一</w:t>
            </w:r>
            <w:r w:rsidRPr="00FE213D">
              <w:rPr>
                <w:rFonts w:ascii="微软雅黑" w:eastAsia="微软雅黑" w:hAnsi="微软雅黑"/>
              </w:rPr>
              <w:t xml:space="preserve">产品的供货比例 </w:t>
            </w:r>
          </w:p>
          <w:p w:rsidR="00FE213D" w:rsidRPr="00FE213D" w:rsidRDefault="00FE213D" w:rsidP="005B6521">
            <w:pPr>
              <w:adjustRightInd w:val="0"/>
              <w:snapToGrid w:val="0"/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 xml:space="preserve">A 少于10%   </w:t>
            </w: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 xml:space="preserve">B10%-30%  </w:t>
            </w:r>
          </w:p>
          <w:p w:rsidR="00FE213D" w:rsidRPr="00FE213D" w:rsidRDefault="00FE213D" w:rsidP="005B6521">
            <w:pPr>
              <w:adjustRightInd w:val="0"/>
              <w:snapToGrid w:val="0"/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 w:hint="eastAsia"/>
              </w:rPr>
              <w:t>（）</w:t>
            </w:r>
            <w:r w:rsidRPr="00FE213D">
              <w:rPr>
                <w:rFonts w:ascii="微软雅黑" w:eastAsia="微软雅黑" w:hAnsi="微软雅黑"/>
              </w:rPr>
              <w:t xml:space="preserve">C 30%-50%  </w:t>
            </w:r>
            <w:r w:rsidRPr="00FE213D">
              <w:rPr>
                <w:rFonts w:ascii="微软雅黑" w:eastAsia="微软雅黑" w:hAnsi="微软雅黑" w:hint="eastAsia"/>
              </w:rPr>
              <w:t xml:space="preserve"> （）</w:t>
            </w:r>
            <w:r w:rsidRPr="00FE213D">
              <w:rPr>
                <w:rFonts w:ascii="微软雅黑" w:eastAsia="微软雅黑" w:hAnsi="微软雅黑"/>
              </w:rPr>
              <w:t>D 大 于 50%</w:t>
            </w:r>
            <w:r w:rsidRPr="00FE213D">
              <w:rPr>
                <w:rFonts w:ascii="微软雅黑" w:eastAsia="微软雅黑" w:hAnsi="微软雅黑" w:hint="eastAsia"/>
              </w:rPr>
              <w:t xml:space="preserve">  </w:t>
            </w:r>
            <w:r w:rsidRPr="00FE213D">
              <w:rPr>
                <w:rFonts w:ascii="微软雅黑" w:eastAsia="微软雅黑" w:hAnsi="微软雅黑"/>
              </w:rPr>
              <w:t xml:space="preserve"> E 其 它（            ）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left="211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 </w:t>
            </w:r>
          </w:p>
        </w:tc>
      </w:tr>
      <w:tr w:rsidR="00FE213D" w:rsidRPr="00FE213D" w:rsidTr="005B6521">
        <w:trPr>
          <w:trHeight w:val="804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3、当</w:t>
            </w:r>
            <w:r w:rsidR="005B6521">
              <w:rPr>
                <w:rFonts w:ascii="微软雅黑" w:eastAsia="微软雅黑" w:hAnsi="微软雅黑"/>
              </w:rPr>
              <w:t>统一</w:t>
            </w:r>
            <w:r w:rsidRPr="00FE213D">
              <w:rPr>
                <w:rFonts w:ascii="微软雅黑" w:eastAsia="微软雅黑" w:hAnsi="微软雅黑"/>
              </w:rPr>
              <w:t xml:space="preserve">产品与其他产品发生产能发生冲突时的处理？ </w:t>
            </w:r>
          </w:p>
          <w:p w:rsidR="005B6521" w:rsidRDefault="005B6521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（）</w:t>
            </w:r>
            <w:r w:rsidR="00FE213D" w:rsidRPr="00FE213D">
              <w:rPr>
                <w:rFonts w:ascii="微软雅黑" w:eastAsia="微软雅黑" w:hAnsi="微软雅黑"/>
              </w:rPr>
              <w:t xml:space="preserve">A 根据情况确定  </w:t>
            </w:r>
            <w:r>
              <w:rPr>
                <w:rFonts w:ascii="微软雅黑" w:eastAsia="微软雅黑" w:hAnsi="微软雅黑" w:hint="eastAsia"/>
              </w:rPr>
              <w:t xml:space="preserve">           （）</w:t>
            </w:r>
            <w:r w:rsidR="00FE213D" w:rsidRPr="00FE213D">
              <w:rPr>
                <w:rFonts w:ascii="微软雅黑" w:eastAsia="微软雅黑" w:hAnsi="微软雅黑"/>
              </w:rPr>
              <w:t xml:space="preserve">B 先保证利润高的产品  </w:t>
            </w:r>
          </w:p>
          <w:p w:rsidR="00FE213D" w:rsidRPr="00FE213D" w:rsidRDefault="005B6521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（）</w:t>
            </w:r>
            <w:r w:rsidR="00FE213D" w:rsidRPr="00FE213D">
              <w:rPr>
                <w:rFonts w:ascii="微软雅黑" w:eastAsia="微软雅黑" w:hAnsi="微软雅黑"/>
              </w:rPr>
              <w:t>C 无论如何，先保证</w:t>
            </w:r>
            <w:r>
              <w:rPr>
                <w:rFonts w:ascii="微软雅黑" w:eastAsia="微软雅黑" w:hAnsi="微软雅黑"/>
              </w:rPr>
              <w:t>统一</w:t>
            </w:r>
            <w:r w:rsidR="00FE213D" w:rsidRPr="00FE213D">
              <w:rPr>
                <w:rFonts w:ascii="微软雅黑" w:eastAsia="微软雅黑" w:hAnsi="微软雅黑"/>
              </w:rPr>
              <w:t xml:space="preserve">产品 </w:t>
            </w:r>
            <w:r>
              <w:rPr>
                <w:rFonts w:ascii="微软雅黑" w:eastAsia="微软雅黑" w:hAnsi="微软雅黑" w:hint="eastAsia"/>
              </w:rPr>
              <w:t>（）</w:t>
            </w:r>
            <w:r w:rsidR="00FE213D" w:rsidRPr="00FE213D">
              <w:rPr>
                <w:rFonts w:ascii="微软雅黑" w:eastAsia="微软雅黑" w:hAnsi="微软雅黑"/>
              </w:rPr>
              <w:t xml:space="preserve">D 其它（                        ）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left="211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 </w:t>
            </w:r>
          </w:p>
        </w:tc>
      </w:tr>
      <w:tr w:rsidR="00FE213D" w:rsidRPr="00FE213D" w:rsidTr="005B6521">
        <w:trPr>
          <w:trHeight w:val="954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4、当</w:t>
            </w:r>
            <w:r w:rsidR="005B6521">
              <w:rPr>
                <w:rFonts w:ascii="微软雅黑" w:eastAsia="微软雅黑" w:hAnsi="微软雅黑"/>
              </w:rPr>
              <w:t>统一</w:t>
            </w:r>
            <w:r w:rsidRPr="00FE213D">
              <w:rPr>
                <w:rFonts w:ascii="微软雅黑" w:eastAsia="微软雅黑" w:hAnsi="微软雅黑"/>
              </w:rPr>
              <w:t xml:space="preserve">需要扩大产能时，是否愿意采取相应的措施？ </w:t>
            </w:r>
          </w:p>
          <w:p w:rsidR="005B6521" w:rsidRDefault="005B6521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（）</w:t>
            </w:r>
            <w:r w:rsidR="00FE213D" w:rsidRPr="00FE213D">
              <w:rPr>
                <w:rFonts w:ascii="微软雅黑" w:eastAsia="微软雅黑" w:hAnsi="微软雅黑"/>
              </w:rPr>
              <w:t xml:space="preserve">A 保持现有供货量 </w:t>
            </w:r>
            <w:r>
              <w:rPr>
                <w:rFonts w:ascii="微软雅黑" w:eastAsia="微软雅黑" w:hAnsi="微软雅黑" w:hint="eastAsia"/>
              </w:rPr>
              <w:t xml:space="preserve">       （）</w:t>
            </w:r>
            <w:r w:rsidR="00FE213D" w:rsidRPr="00FE213D">
              <w:rPr>
                <w:rFonts w:ascii="微软雅黑" w:eastAsia="微软雅黑" w:hAnsi="微软雅黑"/>
              </w:rPr>
              <w:t>B 调整其他客户比例，保证</w:t>
            </w:r>
            <w:r>
              <w:rPr>
                <w:rFonts w:ascii="微软雅黑" w:eastAsia="微软雅黑" w:hAnsi="微软雅黑"/>
              </w:rPr>
              <w:t>统一</w:t>
            </w:r>
            <w:r w:rsidR="00FE213D" w:rsidRPr="00FE213D">
              <w:rPr>
                <w:rFonts w:ascii="微软雅黑" w:eastAsia="微软雅黑" w:hAnsi="微软雅黑"/>
              </w:rPr>
              <w:t xml:space="preserve"> </w:t>
            </w:r>
          </w:p>
          <w:p w:rsidR="00FE213D" w:rsidRPr="00FE213D" w:rsidRDefault="005B6521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（）</w:t>
            </w:r>
            <w:r w:rsidR="00FE213D" w:rsidRPr="00FE213D">
              <w:rPr>
                <w:rFonts w:ascii="微软雅黑" w:eastAsia="微软雅黑" w:hAnsi="微软雅黑"/>
              </w:rPr>
              <w:t xml:space="preserve">C 增加投资，扩大产能 </w:t>
            </w:r>
            <w:r>
              <w:rPr>
                <w:rFonts w:ascii="微软雅黑" w:eastAsia="微软雅黑" w:hAnsi="微软雅黑" w:hint="eastAsia"/>
              </w:rPr>
              <w:t xml:space="preserve">   （）</w:t>
            </w:r>
            <w:r w:rsidR="00FE213D" w:rsidRPr="00FE213D">
              <w:rPr>
                <w:rFonts w:ascii="微软雅黑" w:eastAsia="微软雅黑" w:hAnsi="微软雅黑"/>
              </w:rPr>
              <w:t xml:space="preserve">D 其它（                        ）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left="211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 </w:t>
            </w:r>
          </w:p>
        </w:tc>
      </w:tr>
      <w:tr w:rsidR="00FE213D" w:rsidRPr="00FE213D" w:rsidTr="005B6521">
        <w:trPr>
          <w:trHeight w:val="753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right="106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订单结算 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>5、是否满足</w:t>
            </w:r>
            <w:r w:rsidR="005B6521">
              <w:rPr>
                <w:rFonts w:ascii="微软雅黑" w:eastAsia="微软雅黑" w:hAnsi="微软雅黑"/>
              </w:rPr>
              <w:t>统一</w:t>
            </w:r>
            <w:r w:rsidRPr="00FE213D">
              <w:rPr>
                <w:rFonts w:ascii="微软雅黑" w:eastAsia="微软雅黑" w:hAnsi="微软雅黑"/>
              </w:rPr>
              <w:t xml:space="preserve">的付款条件 </w:t>
            </w:r>
          </w:p>
          <w:p w:rsidR="00FE213D" w:rsidRPr="00FE213D" w:rsidRDefault="005B6521" w:rsidP="005B6521">
            <w:pPr>
              <w:spacing w:line="320" w:lineRule="exact"/>
              <w:ind w:right="-2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（）</w:t>
            </w:r>
            <w:r w:rsidR="00FE213D" w:rsidRPr="00FE213D">
              <w:rPr>
                <w:rFonts w:ascii="微软雅黑" w:eastAsia="微软雅黑" w:hAnsi="微软雅黑"/>
              </w:rPr>
              <w:t>A</w:t>
            </w:r>
            <w:r>
              <w:rPr>
                <w:rFonts w:ascii="微软雅黑" w:eastAsia="微软雅黑" w:hAnsi="微软雅黑" w:hint="eastAsia"/>
              </w:rPr>
              <w:t>.45</w:t>
            </w:r>
            <w:r w:rsidR="00FE213D" w:rsidRPr="00FE213D">
              <w:rPr>
                <w:rFonts w:ascii="微软雅黑" w:eastAsia="微软雅黑" w:hAnsi="微软雅黑"/>
              </w:rPr>
              <w:t>天付款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</w:p>
        </w:tc>
      </w:tr>
      <w:tr w:rsidR="00FE213D" w:rsidRPr="00FE213D" w:rsidTr="005B6521">
        <w:trPr>
          <w:trHeight w:val="728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6、是否愿意出具履约保证金 </w:t>
            </w:r>
          </w:p>
          <w:p w:rsidR="00FE213D" w:rsidRPr="00FE213D" w:rsidRDefault="005B6521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（）</w:t>
            </w:r>
            <w:r w:rsidR="00FE213D" w:rsidRPr="00FE213D">
              <w:rPr>
                <w:rFonts w:ascii="微软雅黑" w:eastAsia="微软雅黑" w:hAnsi="微软雅黑"/>
              </w:rPr>
              <w:t>A、愿意。</w:t>
            </w:r>
            <w:r>
              <w:rPr>
                <w:rFonts w:ascii="微软雅黑" w:eastAsia="微软雅黑" w:hAnsi="微软雅黑" w:hint="eastAsia"/>
              </w:rPr>
              <w:t xml:space="preserve">   （）</w:t>
            </w:r>
            <w:r w:rsidR="00FE213D" w:rsidRPr="00FE213D">
              <w:rPr>
                <w:rFonts w:ascii="微软雅黑" w:eastAsia="微软雅黑" w:hAnsi="微软雅黑"/>
              </w:rPr>
              <w:t xml:space="preserve">B、不愿意.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left="211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 </w:t>
            </w:r>
          </w:p>
        </w:tc>
      </w:tr>
      <w:tr w:rsidR="00FE213D" w:rsidRPr="00FE213D" w:rsidTr="005B6521">
        <w:trPr>
          <w:trHeight w:val="728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7、是否可以进行呆滞品退换货。 </w:t>
            </w:r>
          </w:p>
          <w:p w:rsidR="00FE213D" w:rsidRPr="00FE213D" w:rsidRDefault="005B6521" w:rsidP="005B6521">
            <w:pPr>
              <w:spacing w:line="32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（）</w:t>
            </w:r>
            <w:r w:rsidR="00FE213D" w:rsidRPr="00FE213D">
              <w:rPr>
                <w:rFonts w:ascii="微软雅黑" w:eastAsia="微软雅黑" w:hAnsi="微软雅黑"/>
              </w:rPr>
              <w:t>A、可以。</w:t>
            </w:r>
            <w:r>
              <w:rPr>
                <w:rFonts w:ascii="微软雅黑" w:eastAsia="微软雅黑" w:hAnsi="微软雅黑" w:hint="eastAsia"/>
              </w:rPr>
              <w:t xml:space="preserve">   （）</w:t>
            </w:r>
            <w:r w:rsidR="00FE213D" w:rsidRPr="00FE213D">
              <w:rPr>
                <w:rFonts w:ascii="微软雅黑" w:eastAsia="微软雅黑" w:hAnsi="微软雅黑"/>
              </w:rPr>
              <w:t xml:space="preserve">B、不可以。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13D" w:rsidRPr="00FE213D" w:rsidRDefault="00FE213D" w:rsidP="005B6521">
            <w:pPr>
              <w:spacing w:line="320" w:lineRule="exact"/>
              <w:ind w:left="211"/>
              <w:rPr>
                <w:rFonts w:ascii="微软雅黑" w:eastAsia="微软雅黑" w:hAnsi="微软雅黑"/>
              </w:rPr>
            </w:pPr>
            <w:r w:rsidRPr="00FE213D">
              <w:rPr>
                <w:rFonts w:ascii="微软雅黑" w:eastAsia="微软雅黑" w:hAnsi="微软雅黑"/>
              </w:rPr>
              <w:t xml:space="preserve"> </w:t>
            </w:r>
          </w:p>
        </w:tc>
      </w:tr>
    </w:tbl>
    <w:p w:rsidR="00FE213D" w:rsidRPr="005B6521" w:rsidRDefault="00FE213D" w:rsidP="005B6521">
      <w:pPr>
        <w:spacing w:line="259" w:lineRule="auto"/>
        <w:ind w:right="170"/>
        <w:jc w:val="right"/>
        <w:rPr>
          <w:rFonts w:ascii="微软雅黑" w:eastAsia="微软雅黑" w:hAnsi="微软雅黑"/>
        </w:rPr>
      </w:pPr>
      <w:r w:rsidRPr="00FE213D">
        <w:rPr>
          <w:rFonts w:ascii="微软雅黑" w:eastAsia="微软雅黑" w:hAnsi="微软雅黑" w:cs="Calibri"/>
          <w:sz w:val="28"/>
        </w:rPr>
        <w:t xml:space="preserve"> </w:t>
      </w:r>
    </w:p>
    <w:p w:rsidR="00020CFF" w:rsidRPr="00FE213D" w:rsidRDefault="00020CFF" w:rsidP="000E1787">
      <w:pPr>
        <w:spacing w:line="276" w:lineRule="auto"/>
        <w:rPr>
          <w:rFonts w:ascii="微软雅黑" w:eastAsia="微软雅黑" w:hAnsi="微软雅黑"/>
          <w:sz w:val="24"/>
          <w:szCs w:val="24"/>
        </w:rPr>
      </w:pPr>
      <w:r w:rsidRPr="00FE213D">
        <w:rPr>
          <w:rFonts w:ascii="微软雅黑" w:eastAsia="微软雅黑" w:hAnsi="微软雅黑" w:hint="eastAsia"/>
          <w:sz w:val="24"/>
          <w:szCs w:val="24"/>
        </w:rPr>
        <w:t>以上资料真实有效，可随时欢迎客户现场确认。</w:t>
      </w:r>
    </w:p>
    <w:p w:rsidR="004F504F" w:rsidRPr="00FE213D" w:rsidRDefault="00316204" w:rsidP="000E1787">
      <w:pPr>
        <w:spacing w:line="276" w:lineRule="auto"/>
        <w:rPr>
          <w:rFonts w:ascii="微软雅黑" w:eastAsia="微软雅黑" w:hAnsi="微软雅黑"/>
          <w:sz w:val="24"/>
          <w:szCs w:val="24"/>
        </w:rPr>
      </w:pPr>
      <w:r w:rsidRPr="00FE213D">
        <w:rPr>
          <w:rFonts w:ascii="微软雅黑" w:eastAsia="微软雅黑" w:hAnsi="微软雅黑" w:hint="eastAsia"/>
          <w:sz w:val="24"/>
          <w:szCs w:val="24"/>
        </w:rPr>
        <w:t>特此函告。</w:t>
      </w:r>
    </w:p>
    <w:p w:rsidR="00DE756A" w:rsidRPr="00FE213D" w:rsidRDefault="00DE756A" w:rsidP="00DE756A">
      <w:pPr>
        <w:spacing w:line="276" w:lineRule="auto"/>
        <w:ind w:right="480" w:firstLineChars="1850" w:firstLine="4440"/>
        <w:rPr>
          <w:rFonts w:ascii="微软雅黑" w:eastAsia="微软雅黑" w:hAnsi="微软雅黑"/>
          <w:sz w:val="24"/>
          <w:szCs w:val="24"/>
        </w:rPr>
      </w:pPr>
    </w:p>
    <w:p w:rsidR="00316204" w:rsidRPr="00FE213D" w:rsidRDefault="00316204" w:rsidP="00DE756A">
      <w:pPr>
        <w:spacing w:line="276" w:lineRule="auto"/>
        <w:ind w:right="480" w:firstLineChars="1850" w:firstLine="4440"/>
        <w:rPr>
          <w:rFonts w:ascii="微软雅黑" w:eastAsia="微软雅黑" w:hAnsi="微软雅黑"/>
          <w:sz w:val="24"/>
          <w:szCs w:val="24"/>
        </w:rPr>
      </w:pPr>
      <w:r w:rsidRPr="00FE213D">
        <w:rPr>
          <w:rFonts w:ascii="微软雅黑" w:eastAsia="微软雅黑" w:hAnsi="微软雅黑" w:hint="eastAsia"/>
          <w:sz w:val="24"/>
          <w:szCs w:val="24"/>
        </w:rPr>
        <w:t>报名单位名称：</w:t>
      </w:r>
    </w:p>
    <w:p w:rsidR="00316204" w:rsidRPr="00FE213D" w:rsidRDefault="00316204" w:rsidP="00DE756A">
      <w:pPr>
        <w:spacing w:line="276" w:lineRule="auto"/>
        <w:ind w:right="480" w:firstLineChars="1850" w:firstLine="4440"/>
        <w:rPr>
          <w:rFonts w:ascii="微软雅黑" w:eastAsia="微软雅黑" w:hAnsi="微软雅黑"/>
          <w:sz w:val="24"/>
          <w:szCs w:val="24"/>
        </w:rPr>
      </w:pPr>
      <w:r w:rsidRPr="00FE213D">
        <w:rPr>
          <w:rFonts w:ascii="微软雅黑" w:eastAsia="微软雅黑" w:hAnsi="微软雅黑" w:hint="eastAsia"/>
          <w:sz w:val="24"/>
          <w:szCs w:val="24"/>
        </w:rPr>
        <w:t>（</w:t>
      </w:r>
      <w:r w:rsidR="00DE756A" w:rsidRPr="00FE213D">
        <w:rPr>
          <w:rFonts w:ascii="微软雅黑" w:eastAsia="微软雅黑" w:hAnsi="微软雅黑" w:hint="eastAsia"/>
          <w:sz w:val="24"/>
          <w:szCs w:val="24"/>
        </w:rPr>
        <w:t>盖</w:t>
      </w:r>
      <w:r w:rsidRPr="00FE213D">
        <w:rPr>
          <w:rFonts w:ascii="微软雅黑" w:eastAsia="微软雅黑" w:hAnsi="微软雅黑" w:hint="eastAsia"/>
          <w:sz w:val="24"/>
          <w:szCs w:val="24"/>
        </w:rPr>
        <w:t>公章）</w:t>
      </w:r>
      <w:bookmarkStart w:id="1" w:name="_GoBack"/>
      <w:bookmarkEnd w:id="1"/>
    </w:p>
    <w:p w:rsidR="00316204" w:rsidRDefault="00316204" w:rsidP="00DE756A">
      <w:pPr>
        <w:spacing w:line="276" w:lineRule="auto"/>
        <w:ind w:right="960" w:firstLineChars="1850" w:firstLine="4440"/>
        <w:rPr>
          <w:rFonts w:ascii="微软雅黑" w:eastAsia="微软雅黑" w:hAnsi="微软雅黑"/>
          <w:sz w:val="24"/>
          <w:szCs w:val="24"/>
        </w:rPr>
      </w:pPr>
      <w:r w:rsidRPr="00FE213D">
        <w:rPr>
          <w:rFonts w:ascii="微软雅黑" w:eastAsia="微软雅黑" w:hAnsi="微软雅黑" w:hint="eastAsia"/>
          <w:sz w:val="24"/>
          <w:szCs w:val="24"/>
        </w:rPr>
        <w:t xml:space="preserve">报名日期： </w:t>
      </w:r>
      <w:r w:rsidR="0067252E" w:rsidRPr="00FE213D">
        <w:rPr>
          <w:rFonts w:ascii="微软雅黑" w:eastAsia="微软雅黑" w:hAnsi="微软雅黑" w:hint="eastAsia"/>
          <w:sz w:val="24"/>
          <w:szCs w:val="24"/>
        </w:rPr>
        <w:t>201</w:t>
      </w:r>
      <w:r w:rsidR="003F1197" w:rsidRPr="00FE213D">
        <w:rPr>
          <w:rFonts w:ascii="微软雅黑" w:eastAsia="微软雅黑" w:hAnsi="微软雅黑" w:hint="eastAsia"/>
          <w:sz w:val="24"/>
          <w:szCs w:val="24"/>
        </w:rPr>
        <w:t>8</w:t>
      </w:r>
      <w:r w:rsidRPr="00FE213D">
        <w:rPr>
          <w:rFonts w:ascii="微软雅黑" w:eastAsia="微软雅黑" w:hAnsi="微软雅黑" w:hint="eastAsia"/>
          <w:sz w:val="24"/>
          <w:szCs w:val="24"/>
        </w:rPr>
        <w:t>年</w:t>
      </w:r>
      <w:r w:rsidR="00C36407" w:rsidRPr="00FE213D"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Pr="00FE213D">
        <w:rPr>
          <w:rFonts w:ascii="微软雅黑" w:eastAsia="微软雅黑" w:hAnsi="微软雅黑" w:hint="eastAsia"/>
          <w:sz w:val="24"/>
          <w:szCs w:val="24"/>
        </w:rPr>
        <w:t>月</w:t>
      </w:r>
      <w:r w:rsidR="00C36407" w:rsidRPr="00FE213D"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Pr="00FE213D">
        <w:rPr>
          <w:rFonts w:ascii="微软雅黑" w:eastAsia="微软雅黑" w:hAnsi="微软雅黑" w:hint="eastAsia"/>
          <w:sz w:val="24"/>
          <w:szCs w:val="24"/>
        </w:rPr>
        <w:t>日</w:t>
      </w:r>
    </w:p>
    <w:p w:rsidR="005B6521" w:rsidRPr="00FE213D" w:rsidRDefault="005B6521" w:rsidP="005B6521">
      <w:pPr>
        <w:spacing w:line="276" w:lineRule="auto"/>
        <w:ind w:right="960"/>
        <w:rPr>
          <w:rFonts w:ascii="微软雅黑" w:eastAsia="微软雅黑" w:hAnsi="微软雅黑"/>
          <w:sz w:val="24"/>
          <w:szCs w:val="24"/>
        </w:rPr>
      </w:pPr>
    </w:p>
    <w:sectPr w:rsidR="005B6521" w:rsidRPr="00FE213D" w:rsidSect="008C3BD5">
      <w:headerReference w:type="default" r:id="rId7"/>
      <w:footerReference w:type="default" r:id="rId8"/>
      <w:footerReference w:type="first" r:id="rId9"/>
      <w:pgSz w:w="11906" w:h="16838" w:code="9"/>
      <w:pgMar w:top="1945" w:right="1298" w:bottom="1089" w:left="1259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347" w:rsidRDefault="003A3347">
      <w:r>
        <w:separator/>
      </w:r>
    </w:p>
  </w:endnote>
  <w:endnote w:type="continuationSeparator" w:id="1">
    <w:p w:rsidR="003A3347" w:rsidRDefault="003A3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53" w:rsidRDefault="00281653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B46F7">
      <w:rPr>
        <w:sz w:val="20"/>
      </w:rPr>
      <w:fldChar w:fldCharType="begin"/>
    </w:r>
    <w:r>
      <w:rPr>
        <w:sz w:val="20"/>
      </w:rPr>
      <w:instrText xml:space="preserve"> page </w:instrText>
    </w:r>
    <w:r w:rsidR="00FB46F7">
      <w:rPr>
        <w:sz w:val="20"/>
      </w:rPr>
      <w:fldChar w:fldCharType="separate"/>
    </w:r>
    <w:r w:rsidR="00C32943">
      <w:rPr>
        <w:noProof/>
        <w:sz w:val="20"/>
      </w:rPr>
      <w:t>6</w:t>
    </w:r>
    <w:r w:rsidR="00FB46F7">
      <w:rPr>
        <w:sz w:val="20"/>
      </w:rPr>
      <w:fldChar w:fldCharType="end"/>
    </w:r>
    <w:r>
      <w:rPr>
        <w:sz w:val="20"/>
      </w:rPr>
      <w:t xml:space="preserve"> / </w:t>
    </w:r>
    <w:r w:rsidR="00FB46F7">
      <w:rPr>
        <w:sz w:val="20"/>
      </w:rPr>
      <w:fldChar w:fldCharType="begin"/>
    </w:r>
    <w:r>
      <w:rPr>
        <w:sz w:val="20"/>
      </w:rPr>
      <w:instrText xml:space="preserve"> numpages </w:instrText>
    </w:r>
    <w:r w:rsidR="00FB46F7">
      <w:rPr>
        <w:sz w:val="20"/>
      </w:rPr>
      <w:fldChar w:fldCharType="separate"/>
    </w:r>
    <w:r w:rsidR="00C32943">
      <w:rPr>
        <w:noProof/>
        <w:sz w:val="20"/>
      </w:rPr>
      <w:t>6</w:t>
    </w:r>
    <w:r w:rsidR="00FB46F7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53" w:rsidRDefault="00281653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347" w:rsidRDefault="003A3347">
      <w:r>
        <w:separator/>
      </w:r>
    </w:p>
  </w:footnote>
  <w:footnote w:type="continuationSeparator" w:id="1">
    <w:p w:rsidR="003A3347" w:rsidRDefault="003A3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53" w:rsidRPr="00F8036C" w:rsidRDefault="00281653">
    <w:pPr>
      <w:pStyle w:val="a3"/>
      <w:pBdr>
        <w:bottom w:val="none" w:sz="0" w:space="0" w:color="auto"/>
      </w:pBdr>
      <w:jc w:val="both"/>
      <w:rPr>
        <w:rFonts w:ascii="微软雅黑" w:eastAsia="微软雅黑" w:hAnsi="微软雅黑"/>
        <w:sz w:val="10"/>
      </w:rPr>
    </w:pPr>
    <w:r w:rsidRPr="00F8036C">
      <w:rPr>
        <w:rFonts w:ascii="微软雅黑" w:eastAsia="微软雅黑" w:hAnsi="微软雅黑"/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281653" w:rsidRPr="00F8036C">
      <w:trPr>
        <w:trHeight w:hRule="exact" w:val="560"/>
      </w:trPr>
      <w:tc>
        <w:tcPr>
          <w:tcW w:w="6300" w:type="dxa"/>
          <w:vAlign w:val="center"/>
        </w:tcPr>
        <w:p w:rsidR="00F8036C" w:rsidRPr="00F8036C" w:rsidRDefault="00FB46F7" w:rsidP="00316204">
          <w:pPr>
            <w:tabs>
              <w:tab w:val="left" w:pos="0"/>
              <w:tab w:val="center" w:pos="3147"/>
              <w:tab w:val="right" w:pos="6402"/>
            </w:tabs>
            <w:rPr>
              <w:rFonts w:ascii="微软雅黑" w:eastAsia="微软雅黑" w:hAnsi="微软雅黑"/>
              <w:b/>
              <w:sz w:val="24"/>
            </w:rPr>
          </w:pPr>
          <w:r w:rsidRPr="00FB46F7">
            <w:rPr>
              <w:rFonts w:ascii="微软雅黑" w:eastAsia="微软雅黑" w:hAnsi="微软雅黑"/>
              <w:noProof/>
            </w:rPr>
            <w:pict>
              <v:line id="Line 6" o:spid="_x0000_s4098" style="position:absolute;left:0;text-align:left;z-index:251657728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FB46F7">
            <w:rPr>
              <w:rFonts w:ascii="微软雅黑" w:eastAsia="微软雅黑" w:hAnsi="微软雅黑"/>
              <w:noProof/>
            </w:rPr>
            <w:pict>
              <v:line id="Line 7" o:spid="_x0000_s4097" style="position:absolute;left:0;text-align:left;z-index:251658752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281653" w:rsidRPr="00F8036C">
            <w:rPr>
              <w:rFonts w:ascii="微软雅黑" w:eastAsia="微软雅黑" w:hAnsi="微软雅黑"/>
              <w:sz w:val="24"/>
            </w:rPr>
            <w:tab/>
          </w:r>
          <w:r w:rsidR="00281653" w:rsidRPr="00F8036C">
            <w:rPr>
              <w:rFonts w:ascii="微软雅黑" w:eastAsia="微软雅黑" w:hAnsi="微软雅黑" w:hint="eastAsia"/>
              <w:b/>
              <w:sz w:val="24"/>
            </w:rPr>
            <w:t>统一企业</w:t>
          </w:r>
          <w:r w:rsidR="00F8036C" w:rsidRPr="00F8036C">
            <w:rPr>
              <w:rFonts w:ascii="微软雅黑" w:eastAsia="微软雅黑" w:hAnsi="微软雅黑" w:hint="eastAsia"/>
              <w:b/>
              <w:sz w:val="24"/>
            </w:rPr>
            <w:t>供应商调查表</w:t>
          </w:r>
        </w:p>
      </w:tc>
      <w:tc>
        <w:tcPr>
          <w:tcW w:w="1050" w:type="dxa"/>
          <w:vAlign w:val="center"/>
        </w:tcPr>
        <w:p w:rsidR="00281653" w:rsidRPr="00F8036C" w:rsidRDefault="00281653">
          <w:pPr>
            <w:tabs>
              <w:tab w:val="left" w:pos="0"/>
            </w:tabs>
            <w:jc w:val="center"/>
            <w:rPr>
              <w:rFonts w:ascii="微软雅黑" w:eastAsia="微软雅黑" w:hAnsi="微软雅黑"/>
              <w:sz w:val="24"/>
            </w:rPr>
          </w:pPr>
          <w:r w:rsidRPr="00F8036C">
            <w:rPr>
              <w:rFonts w:ascii="微软雅黑" w:eastAsia="微软雅黑" w:hAnsi="微软雅黑" w:hint="eastAsia"/>
              <w:sz w:val="24"/>
            </w:rPr>
            <w:t>编</w:t>
          </w:r>
          <w:r w:rsidRPr="00F8036C">
            <w:rPr>
              <w:rFonts w:ascii="微软雅黑" w:eastAsia="微软雅黑" w:hAnsi="微软雅黑"/>
              <w:sz w:val="24"/>
            </w:rPr>
            <w:t xml:space="preserve"> </w:t>
          </w:r>
          <w:r w:rsidRPr="00F8036C">
            <w:rPr>
              <w:rFonts w:ascii="微软雅黑" w:eastAsia="微软雅黑" w:hAnsi="微软雅黑"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281653" w:rsidRPr="00F8036C" w:rsidRDefault="00281653">
          <w:pPr>
            <w:tabs>
              <w:tab w:val="left" w:pos="0"/>
            </w:tabs>
            <w:jc w:val="center"/>
            <w:rPr>
              <w:rFonts w:ascii="微软雅黑" w:eastAsia="微软雅黑" w:hAnsi="微软雅黑"/>
              <w:sz w:val="24"/>
            </w:rPr>
          </w:pPr>
          <w:r w:rsidRPr="00F8036C">
            <w:rPr>
              <w:rFonts w:ascii="微软雅黑" w:eastAsia="微软雅黑" w:hAnsi="微软雅黑" w:hint="eastAsia"/>
              <w:sz w:val="24"/>
            </w:rPr>
            <w:t>2018102</w:t>
          </w:r>
          <w:r w:rsidR="00F8036C" w:rsidRPr="00F8036C">
            <w:rPr>
              <w:rFonts w:ascii="微软雅黑" w:eastAsia="微软雅黑" w:hAnsi="微软雅黑" w:hint="eastAsia"/>
              <w:sz w:val="24"/>
            </w:rPr>
            <w:t>4</w:t>
          </w:r>
          <w:r w:rsidRPr="00F8036C">
            <w:rPr>
              <w:rFonts w:ascii="微软雅黑" w:eastAsia="微软雅黑" w:hAnsi="微软雅黑" w:hint="eastAsia"/>
              <w:sz w:val="24"/>
            </w:rPr>
            <w:t>01</w:t>
          </w:r>
        </w:p>
      </w:tc>
    </w:tr>
  </w:tbl>
  <w:p w:rsidR="00281653" w:rsidRPr="00F8036C" w:rsidRDefault="00281653">
    <w:pPr>
      <w:pStyle w:val="a3"/>
      <w:pBdr>
        <w:bottom w:val="none" w:sz="0" w:space="0" w:color="auto"/>
      </w:pBdr>
      <w:jc w:val="both"/>
      <w:rPr>
        <w:rFonts w:ascii="微软雅黑" w:eastAsia="微软雅黑" w:hAnsi="微软雅黑"/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3383ABF"/>
    <w:multiLevelType w:val="hybridMultilevel"/>
    <w:tmpl w:val="DB6C63B0"/>
    <w:lvl w:ilvl="0" w:tplc="F30CC2CE">
      <w:start w:val="1"/>
      <w:numFmt w:val="decimal"/>
      <w:lvlText w:val="%1、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AC6DE">
      <w:start w:val="1"/>
      <w:numFmt w:val="lowerLetter"/>
      <w:lvlText w:val="%2"/>
      <w:lvlJc w:val="left"/>
      <w:pPr>
        <w:ind w:left="15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673C2">
      <w:start w:val="1"/>
      <w:numFmt w:val="lowerRoman"/>
      <w:lvlText w:val="%3"/>
      <w:lvlJc w:val="left"/>
      <w:pPr>
        <w:ind w:left="22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40056">
      <w:start w:val="1"/>
      <w:numFmt w:val="decimal"/>
      <w:lvlText w:val="%4"/>
      <w:lvlJc w:val="left"/>
      <w:pPr>
        <w:ind w:left="30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4BA30">
      <w:start w:val="1"/>
      <w:numFmt w:val="lowerLetter"/>
      <w:lvlText w:val="%5"/>
      <w:lvlJc w:val="left"/>
      <w:pPr>
        <w:ind w:left="37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054D6">
      <w:start w:val="1"/>
      <w:numFmt w:val="lowerRoman"/>
      <w:lvlText w:val="%6"/>
      <w:lvlJc w:val="left"/>
      <w:pPr>
        <w:ind w:left="44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A323A">
      <w:start w:val="1"/>
      <w:numFmt w:val="decimal"/>
      <w:lvlText w:val="%7"/>
      <w:lvlJc w:val="left"/>
      <w:pPr>
        <w:ind w:left="51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8F578">
      <w:start w:val="1"/>
      <w:numFmt w:val="lowerLetter"/>
      <w:lvlText w:val="%8"/>
      <w:lvlJc w:val="left"/>
      <w:pPr>
        <w:ind w:left="58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B6F018">
      <w:start w:val="1"/>
      <w:numFmt w:val="lowerRoman"/>
      <w:lvlText w:val="%9"/>
      <w:lvlJc w:val="left"/>
      <w:pPr>
        <w:ind w:left="66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7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1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7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2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4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5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7">
    <w:nsid w:val="7A4D2557"/>
    <w:multiLevelType w:val="hybridMultilevel"/>
    <w:tmpl w:val="7E0CF870"/>
    <w:lvl w:ilvl="0" w:tplc="9C82C826">
      <w:start w:val="1"/>
      <w:numFmt w:val="ideographDigital"/>
      <w:lvlText w:val="(%1)"/>
      <w:lvlJc w:val="left"/>
      <w:pPr>
        <w:ind w:left="124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E8F4A">
      <w:start w:val="1"/>
      <w:numFmt w:val="lowerLetter"/>
      <w:lvlText w:val="%2"/>
      <w:lvlJc w:val="left"/>
      <w:pPr>
        <w:ind w:left="152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21902">
      <w:start w:val="1"/>
      <w:numFmt w:val="lowerRoman"/>
      <w:lvlText w:val="%3"/>
      <w:lvlJc w:val="left"/>
      <w:pPr>
        <w:ind w:left="22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03F12">
      <w:start w:val="1"/>
      <w:numFmt w:val="decimal"/>
      <w:lvlText w:val="%4"/>
      <w:lvlJc w:val="left"/>
      <w:pPr>
        <w:ind w:left="29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CF974">
      <w:start w:val="1"/>
      <w:numFmt w:val="lowerLetter"/>
      <w:lvlText w:val="%5"/>
      <w:lvlJc w:val="left"/>
      <w:pPr>
        <w:ind w:left="36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CFB2A">
      <w:start w:val="1"/>
      <w:numFmt w:val="lowerRoman"/>
      <w:lvlText w:val="%6"/>
      <w:lvlJc w:val="left"/>
      <w:pPr>
        <w:ind w:left="44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2E9CE">
      <w:start w:val="1"/>
      <w:numFmt w:val="decimal"/>
      <w:lvlText w:val="%7"/>
      <w:lvlJc w:val="left"/>
      <w:pPr>
        <w:ind w:left="512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21976">
      <w:start w:val="1"/>
      <w:numFmt w:val="lowerLetter"/>
      <w:lvlText w:val="%8"/>
      <w:lvlJc w:val="left"/>
      <w:pPr>
        <w:ind w:left="58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6B1C">
      <w:start w:val="1"/>
      <w:numFmt w:val="lowerRoman"/>
      <w:lvlText w:val="%9"/>
      <w:lvlJc w:val="left"/>
      <w:pPr>
        <w:ind w:left="65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"/>
  </w:num>
  <w:num w:numId="3">
    <w:abstractNumId w:val="7"/>
  </w:num>
  <w:num w:numId="4">
    <w:abstractNumId w:val="32"/>
  </w:num>
  <w:num w:numId="5">
    <w:abstractNumId w:val="0"/>
  </w:num>
  <w:num w:numId="6">
    <w:abstractNumId w:val="15"/>
  </w:num>
  <w:num w:numId="7">
    <w:abstractNumId w:val="11"/>
  </w:num>
  <w:num w:numId="8">
    <w:abstractNumId w:val="36"/>
  </w:num>
  <w:num w:numId="9">
    <w:abstractNumId w:val="34"/>
  </w:num>
  <w:num w:numId="10">
    <w:abstractNumId w:val="8"/>
  </w:num>
  <w:num w:numId="11">
    <w:abstractNumId w:val="38"/>
  </w:num>
  <w:num w:numId="12">
    <w:abstractNumId w:val="9"/>
  </w:num>
  <w:num w:numId="13">
    <w:abstractNumId w:val="22"/>
  </w:num>
  <w:num w:numId="14">
    <w:abstractNumId w:val="17"/>
  </w:num>
  <w:num w:numId="15">
    <w:abstractNumId w:val="3"/>
  </w:num>
  <w:num w:numId="16">
    <w:abstractNumId w:val="13"/>
  </w:num>
  <w:num w:numId="17">
    <w:abstractNumId w:val="19"/>
  </w:num>
  <w:num w:numId="18">
    <w:abstractNumId w:val="31"/>
  </w:num>
  <w:num w:numId="19">
    <w:abstractNumId w:val="26"/>
  </w:num>
  <w:num w:numId="20">
    <w:abstractNumId w:val="33"/>
  </w:num>
  <w:num w:numId="21">
    <w:abstractNumId w:val="1"/>
  </w:num>
  <w:num w:numId="22">
    <w:abstractNumId w:val="35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0"/>
  </w:num>
  <w:num w:numId="27">
    <w:abstractNumId w:val="6"/>
  </w:num>
  <w:num w:numId="28">
    <w:abstractNumId w:val="21"/>
  </w:num>
  <w:num w:numId="29">
    <w:abstractNumId w:val="16"/>
  </w:num>
  <w:num w:numId="30">
    <w:abstractNumId w:val="30"/>
  </w:num>
  <w:num w:numId="31">
    <w:abstractNumId w:val="18"/>
  </w:num>
  <w:num w:numId="32">
    <w:abstractNumId w:val="4"/>
  </w:num>
  <w:num w:numId="33">
    <w:abstractNumId w:val="24"/>
  </w:num>
  <w:num w:numId="34">
    <w:abstractNumId w:val="27"/>
  </w:num>
  <w:num w:numId="35">
    <w:abstractNumId w:val="23"/>
  </w:num>
  <w:num w:numId="36">
    <w:abstractNumId w:val="5"/>
  </w:num>
  <w:num w:numId="37">
    <w:abstractNumId w:val="25"/>
  </w:num>
  <w:num w:numId="38">
    <w:abstractNumId w:val="12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6AB0"/>
    <w:rsid w:val="0000772A"/>
    <w:rsid w:val="00010458"/>
    <w:rsid w:val="000209C0"/>
    <w:rsid w:val="00020CFF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DF1"/>
    <w:rsid w:val="00074F81"/>
    <w:rsid w:val="0007746B"/>
    <w:rsid w:val="00080E20"/>
    <w:rsid w:val="00080F62"/>
    <w:rsid w:val="0008445D"/>
    <w:rsid w:val="000845ED"/>
    <w:rsid w:val="00085379"/>
    <w:rsid w:val="00093491"/>
    <w:rsid w:val="0009461D"/>
    <w:rsid w:val="000957E7"/>
    <w:rsid w:val="000A0014"/>
    <w:rsid w:val="000A0EC3"/>
    <w:rsid w:val="000A6FD5"/>
    <w:rsid w:val="000A7057"/>
    <w:rsid w:val="000B00DC"/>
    <w:rsid w:val="000B5B60"/>
    <w:rsid w:val="000B7787"/>
    <w:rsid w:val="000B7818"/>
    <w:rsid w:val="000C1552"/>
    <w:rsid w:val="000C1BF3"/>
    <w:rsid w:val="000C2AF4"/>
    <w:rsid w:val="000C3EF6"/>
    <w:rsid w:val="000D09A6"/>
    <w:rsid w:val="000D10F6"/>
    <w:rsid w:val="000D3CF1"/>
    <w:rsid w:val="000D5D88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6885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2D36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40B0"/>
    <w:rsid w:val="00243620"/>
    <w:rsid w:val="00244755"/>
    <w:rsid w:val="00244A5F"/>
    <w:rsid w:val="00245576"/>
    <w:rsid w:val="00247B68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3305"/>
    <w:rsid w:val="00274AD4"/>
    <w:rsid w:val="00274FD9"/>
    <w:rsid w:val="00275409"/>
    <w:rsid w:val="00277A1A"/>
    <w:rsid w:val="00277AA2"/>
    <w:rsid w:val="0028165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C7F6D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5B82"/>
    <w:rsid w:val="002E627B"/>
    <w:rsid w:val="002E67E3"/>
    <w:rsid w:val="002E77C7"/>
    <w:rsid w:val="002F1132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43E4"/>
    <w:rsid w:val="003258B0"/>
    <w:rsid w:val="00332B2F"/>
    <w:rsid w:val="00343F80"/>
    <w:rsid w:val="003446F3"/>
    <w:rsid w:val="003473A6"/>
    <w:rsid w:val="00350EF1"/>
    <w:rsid w:val="003513FA"/>
    <w:rsid w:val="00354B3C"/>
    <w:rsid w:val="00354C82"/>
    <w:rsid w:val="00355008"/>
    <w:rsid w:val="00356474"/>
    <w:rsid w:val="0035678A"/>
    <w:rsid w:val="00365E8E"/>
    <w:rsid w:val="00366EAE"/>
    <w:rsid w:val="00370646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47"/>
    <w:rsid w:val="003A5EC0"/>
    <w:rsid w:val="003A7504"/>
    <w:rsid w:val="003A7B47"/>
    <w:rsid w:val="003B4C2B"/>
    <w:rsid w:val="003B6181"/>
    <w:rsid w:val="003B758B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197"/>
    <w:rsid w:val="003F1D15"/>
    <w:rsid w:val="003F5A44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51B8"/>
    <w:rsid w:val="00450744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A72E1"/>
    <w:rsid w:val="004B3B4E"/>
    <w:rsid w:val="004B4123"/>
    <w:rsid w:val="004C510E"/>
    <w:rsid w:val="004C5899"/>
    <w:rsid w:val="004C7506"/>
    <w:rsid w:val="004D0E48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50353"/>
    <w:rsid w:val="00550721"/>
    <w:rsid w:val="00550866"/>
    <w:rsid w:val="005515EC"/>
    <w:rsid w:val="005518BE"/>
    <w:rsid w:val="00553490"/>
    <w:rsid w:val="00554649"/>
    <w:rsid w:val="00554DA8"/>
    <w:rsid w:val="005637E6"/>
    <w:rsid w:val="005648ED"/>
    <w:rsid w:val="00565E40"/>
    <w:rsid w:val="005714B9"/>
    <w:rsid w:val="0057253B"/>
    <w:rsid w:val="00573A81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786E"/>
    <w:rsid w:val="005A79CB"/>
    <w:rsid w:val="005B0067"/>
    <w:rsid w:val="005B13C2"/>
    <w:rsid w:val="005B1E60"/>
    <w:rsid w:val="005B4652"/>
    <w:rsid w:val="005B535E"/>
    <w:rsid w:val="005B5CE6"/>
    <w:rsid w:val="005B6521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9D6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1B30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182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7DB"/>
    <w:rsid w:val="006F1CB0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27B6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B25"/>
    <w:rsid w:val="00793224"/>
    <w:rsid w:val="00793E29"/>
    <w:rsid w:val="00797BBD"/>
    <w:rsid w:val="007A19DA"/>
    <w:rsid w:val="007A1DA7"/>
    <w:rsid w:val="007B1D37"/>
    <w:rsid w:val="007B34BA"/>
    <w:rsid w:val="007B429B"/>
    <w:rsid w:val="007B4FFD"/>
    <w:rsid w:val="007B5AE1"/>
    <w:rsid w:val="007C043C"/>
    <w:rsid w:val="007C2C9A"/>
    <w:rsid w:val="007C6450"/>
    <w:rsid w:val="007C67EE"/>
    <w:rsid w:val="007D3141"/>
    <w:rsid w:val="007D6C46"/>
    <w:rsid w:val="007E137C"/>
    <w:rsid w:val="007E3B16"/>
    <w:rsid w:val="007E3CB8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3107"/>
    <w:rsid w:val="00854FB9"/>
    <w:rsid w:val="00855A2F"/>
    <w:rsid w:val="00864508"/>
    <w:rsid w:val="00866EFF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BD5"/>
    <w:rsid w:val="008C3E02"/>
    <w:rsid w:val="008C7092"/>
    <w:rsid w:val="008D2FC2"/>
    <w:rsid w:val="008E1FE3"/>
    <w:rsid w:val="008E448D"/>
    <w:rsid w:val="008E4870"/>
    <w:rsid w:val="008E5C8B"/>
    <w:rsid w:val="008E5D2C"/>
    <w:rsid w:val="008E690D"/>
    <w:rsid w:val="008F0B40"/>
    <w:rsid w:val="008F24CE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5FA5"/>
    <w:rsid w:val="0096199A"/>
    <w:rsid w:val="009630D5"/>
    <w:rsid w:val="00963CD6"/>
    <w:rsid w:val="00963D9C"/>
    <w:rsid w:val="00967518"/>
    <w:rsid w:val="00970EC2"/>
    <w:rsid w:val="009722DF"/>
    <w:rsid w:val="0097324B"/>
    <w:rsid w:val="00973AAE"/>
    <w:rsid w:val="00974103"/>
    <w:rsid w:val="00974BC0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3CFD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0B02"/>
    <w:rsid w:val="009C1435"/>
    <w:rsid w:val="009C4C2B"/>
    <w:rsid w:val="009D0A27"/>
    <w:rsid w:val="009D5FB6"/>
    <w:rsid w:val="009E1440"/>
    <w:rsid w:val="009E521B"/>
    <w:rsid w:val="009F00AF"/>
    <w:rsid w:val="009F39F0"/>
    <w:rsid w:val="009F4F84"/>
    <w:rsid w:val="009F5547"/>
    <w:rsid w:val="009F5FA6"/>
    <w:rsid w:val="009F6D58"/>
    <w:rsid w:val="00A00A06"/>
    <w:rsid w:val="00A07470"/>
    <w:rsid w:val="00A11192"/>
    <w:rsid w:val="00A17564"/>
    <w:rsid w:val="00A2102D"/>
    <w:rsid w:val="00A22090"/>
    <w:rsid w:val="00A25874"/>
    <w:rsid w:val="00A337F9"/>
    <w:rsid w:val="00A368AE"/>
    <w:rsid w:val="00A37C65"/>
    <w:rsid w:val="00A414A4"/>
    <w:rsid w:val="00A42C5A"/>
    <w:rsid w:val="00A504F4"/>
    <w:rsid w:val="00A50683"/>
    <w:rsid w:val="00A50728"/>
    <w:rsid w:val="00A52EED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584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2768B"/>
    <w:rsid w:val="00B307D7"/>
    <w:rsid w:val="00B352A4"/>
    <w:rsid w:val="00B368D9"/>
    <w:rsid w:val="00B37CDF"/>
    <w:rsid w:val="00B406CC"/>
    <w:rsid w:val="00B41D29"/>
    <w:rsid w:val="00B43533"/>
    <w:rsid w:val="00B517BF"/>
    <w:rsid w:val="00B53F65"/>
    <w:rsid w:val="00B577B0"/>
    <w:rsid w:val="00B600E1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72D8"/>
    <w:rsid w:val="00BB76F7"/>
    <w:rsid w:val="00BB7AE5"/>
    <w:rsid w:val="00BC2AB1"/>
    <w:rsid w:val="00BC2BEE"/>
    <w:rsid w:val="00BC62FD"/>
    <w:rsid w:val="00BC767F"/>
    <w:rsid w:val="00BC78ED"/>
    <w:rsid w:val="00BD064C"/>
    <w:rsid w:val="00BD36C1"/>
    <w:rsid w:val="00BD51EE"/>
    <w:rsid w:val="00BF1D9A"/>
    <w:rsid w:val="00BF32B6"/>
    <w:rsid w:val="00BF4170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2943"/>
    <w:rsid w:val="00C36407"/>
    <w:rsid w:val="00C40A0F"/>
    <w:rsid w:val="00C42E2C"/>
    <w:rsid w:val="00C460AC"/>
    <w:rsid w:val="00C46353"/>
    <w:rsid w:val="00C46F5F"/>
    <w:rsid w:val="00C5043A"/>
    <w:rsid w:val="00C50DED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0B3C"/>
    <w:rsid w:val="00DA1917"/>
    <w:rsid w:val="00DA412F"/>
    <w:rsid w:val="00DA6B91"/>
    <w:rsid w:val="00DB0346"/>
    <w:rsid w:val="00DB0351"/>
    <w:rsid w:val="00DB0982"/>
    <w:rsid w:val="00DB3C8E"/>
    <w:rsid w:val="00DC061E"/>
    <w:rsid w:val="00DC2203"/>
    <w:rsid w:val="00DC4211"/>
    <w:rsid w:val="00DC4C62"/>
    <w:rsid w:val="00DC71EA"/>
    <w:rsid w:val="00DD4811"/>
    <w:rsid w:val="00DD48F9"/>
    <w:rsid w:val="00DE0126"/>
    <w:rsid w:val="00DE25DE"/>
    <w:rsid w:val="00DE3C96"/>
    <w:rsid w:val="00DE71BA"/>
    <w:rsid w:val="00DE754B"/>
    <w:rsid w:val="00DE756A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64EE"/>
    <w:rsid w:val="00E265C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CA5"/>
    <w:rsid w:val="00E547BC"/>
    <w:rsid w:val="00E603B4"/>
    <w:rsid w:val="00E60E0D"/>
    <w:rsid w:val="00E623F8"/>
    <w:rsid w:val="00E6275E"/>
    <w:rsid w:val="00E65626"/>
    <w:rsid w:val="00E6763D"/>
    <w:rsid w:val="00E700DA"/>
    <w:rsid w:val="00E70A6F"/>
    <w:rsid w:val="00E756FD"/>
    <w:rsid w:val="00E76C4E"/>
    <w:rsid w:val="00E76CAC"/>
    <w:rsid w:val="00E77B2E"/>
    <w:rsid w:val="00E815DF"/>
    <w:rsid w:val="00E84D74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B6ECD"/>
    <w:rsid w:val="00EC2F98"/>
    <w:rsid w:val="00EC2FFE"/>
    <w:rsid w:val="00EC61DB"/>
    <w:rsid w:val="00EC6E49"/>
    <w:rsid w:val="00EC708B"/>
    <w:rsid w:val="00ED27C8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B23"/>
    <w:rsid w:val="00F10D49"/>
    <w:rsid w:val="00F11256"/>
    <w:rsid w:val="00F12134"/>
    <w:rsid w:val="00F13675"/>
    <w:rsid w:val="00F14BAB"/>
    <w:rsid w:val="00F150AA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6AAA"/>
    <w:rsid w:val="00F8036C"/>
    <w:rsid w:val="00F8161F"/>
    <w:rsid w:val="00F821B6"/>
    <w:rsid w:val="00F842AA"/>
    <w:rsid w:val="00F86B85"/>
    <w:rsid w:val="00F90661"/>
    <w:rsid w:val="00F9105B"/>
    <w:rsid w:val="00F93BF6"/>
    <w:rsid w:val="00F97BAE"/>
    <w:rsid w:val="00FA733C"/>
    <w:rsid w:val="00FA746C"/>
    <w:rsid w:val="00FA7DD3"/>
    <w:rsid w:val="00FB46F7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4F6"/>
    <w:rsid w:val="00FE106A"/>
    <w:rsid w:val="00FE213D"/>
    <w:rsid w:val="00FE36C2"/>
    <w:rsid w:val="00FE409E"/>
    <w:rsid w:val="00FE5239"/>
    <w:rsid w:val="00FE5DA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table" w:customStyle="1" w:styleId="TableGrid">
    <w:name w:val="TableGrid"/>
    <w:rsid w:val="0097410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17</TotalTime>
  <Pages>6</Pages>
  <Words>412</Words>
  <Characters>2353</Characters>
  <Application>Microsoft Office Word</Application>
  <DocSecurity>0</DocSecurity>
  <Lines>19</Lines>
  <Paragraphs>5</Paragraphs>
  <ScaleCrop>false</ScaleCrop>
  <Company>Kunshan Research Institute,PEC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05120304</cp:lastModifiedBy>
  <cp:revision>6</cp:revision>
  <cp:lastPrinted>2017-11-14T01:02:00Z</cp:lastPrinted>
  <dcterms:created xsi:type="dcterms:W3CDTF">2018-10-24T00:25:00Z</dcterms:created>
  <dcterms:modified xsi:type="dcterms:W3CDTF">2018-10-25T00:58:00Z</dcterms:modified>
  <cp:category>标准书</cp:category>
</cp:coreProperties>
</file>