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B835BA" w:rsidRDefault="00F735B4" w:rsidP="00F735B4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统一</w:t>
      </w:r>
      <w:r w:rsidR="009D1D20">
        <w:rPr>
          <w:rFonts w:ascii="微软雅黑" w:eastAsia="微软雅黑" w:hAnsi="微软雅黑" w:hint="eastAsia"/>
          <w:b/>
          <w:color w:val="333333"/>
          <w:sz w:val="36"/>
          <w:szCs w:val="36"/>
        </w:rPr>
        <w:t>商贸（昆山）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2018年度成品资材</w:t>
      </w:r>
    </w:p>
    <w:p w:rsidR="00F735B4" w:rsidRPr="00F735B4" w:rsidRDefault="00E5377B" w:rsidP="00F735B4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劳务外包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0</w:t>
      </w:r>
      <w:r w:rsidR="00560D01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560D01">
        <w:rPr>
          <w:rFonts w:ascii="微软雅黑" w:eastAsia="微软雅黑" w:hAnsi="微软雅黑" w:hint="eastAsia"/>
          <w:b/>
          <w:color w:val="333333"/>
          <w:sz w:val="30"/>
          <w:szCs w:val="30"/>
        </w:rPr>
        <w:t>01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P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B835BA" w:rsidRPr="000E1787" w:rsidRDefault="00B835BA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F735B4" w:rsidP="00B835B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Default="009D1D20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统一商贸（昆山）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B835BA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成品、资材劳务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外包服务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9D1D20" w:rsidP="0000239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商贸（昆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）有限公司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成品资材劳务外包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9D1D20" w:rsidRPr="00500E06" w:rsidRDefault="009D1D20" w:rsidP="0000239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2018年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1日至2019年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月31日</w:t>
      </w:r>
    </w:p>
    <w:p w:rsidR="009D1D20" w:rsidRDefault="009D1D20" w:rsidP="0000239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320A5B" w:rsidRPr="0032273C" w:rsidRDefault="00320A5B" w:rsidP="00320A5B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1.1食品装/卸货、饮料装/卸货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组合包装、理货员、仓库保洁、叉车司机、牵引车司</w:t>
      </w:r>
      <w:r w:rsidRPr="003227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机、库务等劳务岗位外包</w:t>
      </w:r>
    </w:p>
    <w:p w:rsidR="00320A5B" w:rsidRDefault="00320A5B" w:rsidP="00320A5B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1.2</w:t>
      </w:r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资材原物料/食品生产部半成品装/卸、</w:t>
      </w:r>
      <w:proofErr w:type="gramStart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整仓工</w:t>
      </w:r>
      <w:proofErr w:type="gramEnd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、修木</w:t>
      </w:r>
      <w:proofErr w:type="gramStart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板、</w:t>
      </w:r>
      <w:proofErr w:type="gramStart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板清洗等劳务外包，全部为进仓价</w:t>
      </w:r>
    </w:p>
    <w:p w:rsidR="00320A5B" w:rsidRPr="00500E06" w:rsidRDefault="00320A5B" w:rsidP="00320A5B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1.3不定时上班制，上班时间以现场主管通知为准，节假日不再另行支付加班费；</w:t>
      </w:r>
    </w:p>
    <w:p w:rsidR="00320A5B" w:rsidRPr="00500E06" w:rsidRDefault="00320A5B" w:rsidP="00320A5B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1.4</w:t>
      </w:r>
      <w:r w:rsidRPr="003227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项目地点：昆山统一、昆山二段仓</w:t>
      </w:r>
    </w:p>
    <w:p w:rsidR="00320A5B" w:rsidRPr="00500E06" w:rsidRDefault="00320A5B" w:rsidP="00320A5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其他说明： 劳务外包人员管理比照公司现场人员同等管理</w:t>
      </w:r>
    </w:p>
    <w:p w:rsidR="00B835BA" w:rsidRPr="000E1787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E91CE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 w:rsidRPr="00A215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A2156F" w:rsidRPr="00560D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="00560D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 w:rsidR="00A2156F" w:rsidRPr="00560D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劳务派遣（具备劳务派遣许可证）</w:t>
      </w:r>
      <w:r w:rsidR="00560D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 w:rsidR="00A2156F" w:rsidRPr="00560D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搬运装卸经营范围;</w:t>
      </w:r>
    </w:p>
    <w:p w:rsidR="00B835BA" w:rsidRPr="000E1787" w:rsidRDefault="00B835BA" w:rsidP="00A2156F">
      <w:pPr>
        <w:tabs>
          <w:tab w:val="left" w:pos="5460"/>
        </w:tabs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E91CE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注册资金≥50万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560D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从事劳务外包/劳务派遣/搬运</w:t>
      </w:r>
      <w:r w:rsidR="00A2156F" w:rsidRPr="00560D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装卸年限≥1年;</w:t>
      </w:r>
      <w:r w:rsidR="009D1D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可</w:t>
      </w:r>
      <w:r w:rsidR="00560D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开具增值税</w:t>
      </w:r>
    </w:p>
    <w:p w:rsidR="00B835BA" w:rsidRPr="000E1787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服务厂商报名表;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开户许可证;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835BA" w:rsidRPr="000E1787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岳小姐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Pr="00B835B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0512-57706991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hyperlink r:id="rId7" w:history="1">
        <w:r w:rsidRPr="00550777">
          <w:rPr>
            <w:rStyle w:val="a9"/>
            <w:rFonts w:ascii="微软雅黑" w:eastAsia="微软雅黑" w:hAnsi="微软雅黑" w:cs="Arial" w:hint="eastAsia"/>
            <w:kern w:val="0"/>
            <w:sz w:val="24"/>
            <w:szCs w:val="24"/>
          </w:rPr>
          <w:t>louiseyue@pec.com.cn</w:t>
        </w:r>
      </w:hyperlink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D、地址：江苏省昆山市青阳南路301号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83796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2018年0</w:t>
      </w:r>
      <w:r w:rsidR="00560D0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Pr="0083796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560D0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01</w:t>
      </w:r>
      <w:r w:rsidRPr="0083796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日08时至2018年0</w:t>
      </w:r>
      <w:r w:rsidR="00560D0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Pr="0083796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560D0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07</w:t>
      </w:r>
      <w:r w:rsidRPr="0083796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83796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原件的扫描件加盖公章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电子邮箱进行审查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B835BA" w:rsidRP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B835BA" w:rsidSect="002C0A12">
          <w:headerReference w:type="default" r:id="rId8"/>
          <w:footerReference w:type="default" r:id="rId9"/>
          <w:footerReference w:type="first" r:id="rId10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D91844">
        <w:rPr>
          <w:rFonts w:ascii="宋体" w:hAnsi="宋体" w:hint="eastAsia"/>
          <w:bCs/>
          <w:sz w:val="20"/>
          <w:szCs w:val="24"/>
          <w:u w:val="single"/>
        </w:rPr>
        <w:t>统一商贸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2018年度成品资材劳务外包服务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27"/>
        <w:gridCol w:w="483"/>
        <w:gridCol w:w="1135"/>
        <w:gridCol w:w="3678"/>
      </w:tblGrid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B835BA" w:rsidRDefault="00B835BA" w:rsidP="00FE03E4">
            <w:pPr>
              <w:jc w:val="center"/>
            </w:pP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B835BA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7E3EE2" w:rsidRDefault="00B835BA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92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97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99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835BA" w:rsidRDefault="00B835BA" w:rsidP="00B835BA">
      <w:pPr>
        <w:jc w:val="left"/>
        <w:rPr>
          <w:bCs/>
          <w:sz w:val="18"/>
          <w:szCs w:val="18"/>
        </w:rPr>
      </w:pPr>
    </w:p>
    <w:p w:rsidR="00B835BA" w:rsidRPr="00D759CC" w:rsidRDefault="00B835BA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以上信息，除统一公司填写栏外，需填写完整。</w:t>
      </w:r>
    </w:p>
    <w:p w:rsidR="00B835BA" w:rsidRPr="00256F68" w:rsidRDefault="00B835BA" w:rsidP="00B835BA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</w:p>
    <w:p w:rsidR="00B835BA" w:rsidRDefault="00B51DB2" w:rsidP="00B835BA">
      <w:pPr>
        <w:autoSpaceDE w:val="0"/>
        <w:autoSpaceDN w:val="0"/>
        <w:ind w:left="-1" w:firstLineChars="200" w:firstLine="420"/>
        <w:jc w:val="left"/>
      </w:pPr>
      <w:r>
        <w:rPr>
          <w:rFonts w:hint="eastAsia"/>
        </w:rPr>
        <w:t xml:space="preserve">                  </w:t>
      </w:r>
    </w:p>
    <w:p w:rsidR="00B835BA" w:rsidRPr="0058355D" w:rsidRDefault="00B835BA" w:rsidP="00B835BA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统一</w:t>
      </w:r>
      <w:r w:rsidR="00D91844">
        <w:rPr>
          <w:rFonts w:hint="eastAsia"/>
          <w:sz w:val="28"/>
          <w:u w:val="single"/>
        </w:rPr>
        <w:t>商贸（昆山）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>2018</w:t>
      </w:r>
      <w:r>
        <w:rPr>
          <w:rFonts w:hint="eastAsia"/>
          <w:sz w:val="28"/>
          <w:u w:val="single"/>
        </w:rPr>
        <w:t>年度成品资材劳务外包服务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估价、投标、议价（竞价）、合同商谈、签署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D91844">
        <w:rPr>
          <w:rFonts w:hint="eastAsia"/>
          <w:b/>
          <w:sz w:val="28"/>
        </w:rPr>
        <w:t>统一商贸（昆山）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BD" w:rsidRDefault="00FF21BD">
      <w:r>
        <w:separator/>
      </w:r>
    </w:p>
  </w:endnote>
  <w:endnote w:type="continuationSeparator" w:id="0">
    <w:p w:rsidR="00FF21BD" w:rsidRDefault="00FF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6E2C92">
      <w:rPr>
        <w:sz w:val="20"/>
      </w:rPr>
      <w:fldChar w:fldCharType="begin"/>
    </w:r>
    <w:r>
      <w:rPr>
        <w:sz w:val="20"/>
      </w:rPr>
      <w:instrText xml:space="preserve"> page </w:instrText>
    </w:r>
    <w:r w:rsidR="006E2C92">
      <w:rPr>
        <w:sz w:val="20"/>
      </w:rPr>
      <w:fldChar w:fldCharType="separate"/>
    </w:r>
    <w:r w:rsidR="00560D01">
      <w:rPr>
        <w:noProof/>
        <w:sz w:val="20"/>
      </w:rPr>
      <w:t>1</w:t>
    </w:r>
    <w:r w:rsidR="006E2C92">
      <w:rPr>
        <w:sz w:val="20"/>
      </w:rPr>
      <w:fldChar w:fldCharType="end"/>
    </w:r>
    <w:r>
      <w:rPr>
        <w:sz w:val="20"/>
      </w:rPr>
      <w:t xml:space="preserve"> / </w:t>
    </w:r>
    <w:r w:rsidR="006E2C92">
      <w:rPr>
        <w:sz w:val="20"/>
      </w:rPr>
      <w:fldChar w:fldCharType="begin"/>
    </w:r>
    <w:r>
      <w:rPr>
        <w:sz w:val="20"/>
      </w:rPr>
      <w:instrText xml:space="preserve"> numpages </w:instrText>
    </w:r>
    <w:r w:rsidR="006E2C92">
      <w:rPr>
        <w:sz w:val="20"/>
      </w:rPr>
      <w:fldChar w:fldCharType="separate"/>
    </w:r>
    <w:r w:rsidR="00560D01">
      <w:rPr>
        <w:noProof/>
        <w:sz w:val="20"/>
      </w:rPr>
      <w:t>4</w:t>
    </w:r>
    <w:r w:rsidR="006E2C92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6E2C92">
      <w:rPr>
        <w:sz w:val="20"/>
      </w:rPr>
      <w:fldChar w:fldCharType="begin"/>
    </w:r>
    <w:r>
      <w:rPr>
        <w:sz w:val="20"/>
      </w:rPr>
      <w:instrText xml:space="preserve"> page </w:instrText>
    </w:r>
    <w:r w:rsidR="006E2C92">
      <w:rPr>
        <w:sz w:val="20"/>
      </w:rPr>
      <w:fldChar w:fldCharType="separate"/>
    </w:r>
    <w:r w:rsidR="00560D01">
      <w:rPr>
        <w:noProof/>
        <w:sz w:val="20"/>
      </w:rPr>
      <w:t>3</w:t>
    </w:r>
    <w:r w:rsidR="006E2C92">
      <w:rPr>
        <w:sz w:val="20"/>
      </w:rPr>
      <w:fldChar w:fldCharType="end"/>
    </w:r>
    <w:r>
      <w:rPr>
        <w:sz w:val="20"/>
      </w:rPr>
      <w:t xml:space="preserve"> / </w:t>
    </w:r>
    <w:r w:rsidR="006E2C92">
      <w:rPr>
        <w:sz w:val="20"/>
      </w:rPr>
      <w:fldChar w:fldCharType="begin"/>
    </w:r>
    <w:r>
      <w:rPr>
        <w:sz w:val="20"/>
      </w:rPr>
      <w:instrText xml:space="preserve"> numpages </w:instrText>
    </w:r>
    <w:r w:rsidR="006E2C92">
      <w:rPr>
        <w:sz w:val="20"/>
      </w:rPr>
      <w:fldChar w:fldCharType="separate"/>
    </w:r>
    <w:r w:rsidR="00560D01">
      <w:rPr>
        <w:noProof/>
        <w:sz w:val="20"/>
      </w:rPr>
      <w:t>4</w:t>
    </w:r>
    <w:r w:rsidR="006E2C92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BD" w:rsidRDefault="00FF21BD">
      <w:r>
        <w:separator/>
      </w:r>
    </w:p>
  </w:footnote>
  <w:footnote w:type="continuationSeparator" w:id="0">
    <w:p w:rsidR="00FF21BD" w:rsidRDefault="00FF2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D91844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6E2C92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6E2C92">
            <w:rPr>
              <w:noProof/>
            </w:rPr>
            <w:pict>
              <v:line id="Line 6" o:spid="_x0000_s4098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6E2C92">
            <w:rPr>
              <w:noProof/>
            </w:rPr>
            <w:pict>
              <v:line id="Line 7" o:spid="_x0000_s4097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560D01" w:rsidP="00E5377B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2018030003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D91844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8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3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5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6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8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33"/>
  </w:num>
  <w:num w:numId="5">
    <w:abstractNumId w:val="0"/>
  </w:num>
  <w:num w:numId="6">
    <w:abstractNumId w:val="16"/>
  </w:num>
  <w:num w:numId="7">
    <w:abstractNumId w:val="11"/>
  </w:num>
  <w:num w:numId="8">
    <w:abstractNumId w:val="37"/>
  </w:num>
  <w:num w:numId="9">
    <w:abstractNumId w:val="35"/>
  </w:num>
  <w:num w:numId="10">
    <w:abstractNumId w:val="8"/>
  </w:num>
  <w:num w:numId="11">
    <w:abstractNumId w:val="38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2"/>
  </w:num>
  <w:num w:numId="19">
    <w:abstractNumId w:val="27"/>
  </w:num>
  <w:num w:numId="20">
    <w:abstractNumId w:val="34"/>
  </w:num>
  <w:num w:numId="21">
    <w:abstractNumId w:val="1"/>
  </w:num>
  <w:num w:numId="22">
    <w:abstractNumId w:val="36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  <w:num w:numId="34">
    <w:abstractNumId w:val="28"/>
  </w:num>
  <w:num w:numId="35">
    <w:abstractNumId w:val="24"/>
  </w:num>
  <w:num w:numId="36">
    <w:abstractNumId w:val="5"/>
  </w:num>
  <w:num w:numId="37">
    <w:abstractNumId w:val="26"/>
  </w:num>
  <w:num w:numId="38">
    <w:abstractNumId w:val="12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39C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3B4E"/>
    <w:rsid w:val="00144986"/>
    <w:rsid w:val="0014500F"/>
    <w:rsid w:val="0014742B"/>
    <w:rsid w:val="00147A1C"/>
    <w:rsid w:val="00150662"/>
    <w:rsid w:val="001540C9"/>
    <w:rsid w:val="00157263"/>
    <w:rsid w:val="00160901"/>
    <w:rsid w:val="00164BBB"/>
    <w:rsid w:val="00166134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785E"/>
    <w:rsid w:val="001B64DC"/>
    <w:rsid w:val="001C0DE2"/>
    <w:rsid w:val="001C1EC2"/>
    <w:rsid w:val="001C654D"/>
    <w:rsid w:val="001D2CFE"/>
    <w:rsid w:val="001D3D9D"/>
    <w:rsid w:val="001D51C5"/>
    <w:rsid w:val="001D742D"/>
    <w:rsid w:val="001E3321"/>
    <w:rsid w:val="001F6164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A5B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6710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0D01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2C92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379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156F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BA1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4908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1844"/>
    <w:rsid w:val="00D928D7"/>
    <w:rsid w:val="00D933BF"/>
    <w:rsid w:val="00D93B31"/>
    <w:rsid w:val="00D94024"/>
    <w:rsid w:val="00D943B6"/>
    <w:rsid w:val="00DA14B0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21BD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A21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uiseyue@pec.com.c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</TotalTime>
  <Pages>1</Pages>
  <Words>299</Words>
  <Characters>1710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2005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4</cp:revision>
  <cp:lastPrinted>2017-11-14T01:02:00Z</cp:lastPrinted>
  <dcterms:created xsi:type="dcterms:W3CDTF">2018-02-26T08:09:00Z</dcterms:created>
  <dcterms:modified xsi:type="dcterms:W3CDTF">2018-03-01T00:57:00Z</dcterms:modified>
  <cp:category>标准书</cp:category>
</cp:coreProperties>
</file>