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7ADD3" w14:textId="77777777" w:rsidR="00137252" w:rsidRDefault="00000000">
      <w:pPr>
        <w:widowControl/>
        <w:spacing w:afterLines="100" w:after="312" w:line="360" w:lineRule="exact"/>
        <w:jc w:val="center"/>
        <w:rPr>
          <w:rFonts w:ascii="微软雅黑" w:eastAsia="微软雅黑" w:hAnsi="微软雅黑" w:cs="Arial" w:hint="eastAsia"/>
          <w:b/>
          <w:kern w:val="0"/>
          <w:sz w:val="32"/>
          <w:szCs w:val="24"/>
        </w:rPr>
      </w:pPr>
      <w:r>
        <w:rPr>
          <w:rFonts w:ascii="微软雅黑" w:eastAsia="微软雅黑" w:hAnsi="微软雅黑" w:cs="Arial" w:hint="eastAsia"/>
          <w:b/>
          <w:kern w:val="0"/>
          <w:sz w:val="32"/>
          <w:szCs w:val="24"/>
        </w:rPr>
        <w:t>招标公告</w:t>
      </w:r>
    </w:p>
    <w:p w14:paraId="77A4323E" w14:textId="71D0D116" w:rsidR="00137252" w:rsidRDefault="00000000">
      <w:pPr>
        <w:widowControl/>
        <w:spacing w:line="360" w:lineRule="exact"/>
        <w:ind w:firstLineChars="200" w:firstLine="48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 xml:space="preserve">统一企业针对 </w:t>
      </w:r>
      <w:r w:rsidR="00B44C36" w:rsidRPr="00C329B1"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茄皇毛毡托特包</w:t>
      </w:r>
      <w:r>
        <w:rPr>
          <w:rFonts w:ascii="微软雅黑" w:eastAsia="微软雅黑" w:hAnsi="微软雅黑" w:cs="Arial" w:hint="eastAsia"/>
          <w:b/>
          <w:kern w:val="0"/>
          <w:sz w:val="24"/>
          <w:szCs w:val="24"/>
        </w:rPr>
        <w:t xml:space="preserve"> </w:t>
      </w:r>
      <w:r w:rsidR="00156EEE"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统</w:t>
      </w:r>
      <w:r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购项目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招标，公开征集符合如下要求的供应商伙伴：</w:t>
      </w:r>
    </w:p>
    <w:p w14:paraId="7128765F" w14:textId="77777777" w:rsidR="00137252" w:rsidRDefault="00000000">
      <w:pPr>
        <w:widowControl/>
        <w:spacing w:line="360" w:lineRule="exact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1、项目概述：</w:t>
      </w:r>
    </w:p>
    <w:p w14:paraId="33679EA1" w14:textId="1E8B18B5" w:rsidR="00137252" w:rsidRPr="00B44C36" w:rsidRDefault="00000000" w:rsidP="00B44C36">
      <w:pPr>
        <w:spacing w:line="360" w:lineRule="exact"/>
        <w:ind w:left="284"/>
        <w:rPr>
          <w:rFonts w:ascii="微软雅黑" w:eastAsia="微软雅黑" w:hAnsi="微软雅黑" w:hint="eastAsia"/>
          <w:sz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A、合同时间：</w:t>
      </w:r>
      <w:r w:rsidR="00B44C36">
        <w:rPr>
          <w:rFonts w:ascii="微软雅黑" w:eastAsia="微软雅黑" w:hAnsi="微软雅黑" w:hint="eastAsia"/>
          <w:sz w:val="24"/>
        </w:rPr>
        <w:t>2026年10月26日至2027年10月25日（以实际签订时间为准）</w:t>
      </w:r>
    </w:p>
    <w:p w14:paraId="1D81BD28" w14:textId="593FABE6" w:rsidR="00137252" w:rsidRDefault="00000000">
      <w:pPr>
        <w:spacing w:line="360" w:lineRule="exact"/>
        <w:ind w:left="284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/>
          <w:kern w:val="0"/>
          <w:sz w:val="24"/>
          <w:szCs w:val="24"/>
        </w:rPr>
        <w:t>B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、项目地点：</w:t>
      </w:r>
      <w:r>
        <w:rPr>
          <w:rFonts w:ascii="微软雅黑" w:eastAsia="微软雅黑" w:hAnsi="微软雅黑" w:hint="eastAsia"/>
          <w:sz w:val="24"/>
        </w:rPr>
        <w:t>全国（统一各子公司）</w:t>
      </w:r>
      <w:r>
        <w:rPr>
          <w:rFonts w:ascii="微软雅黑" w:eastAsia="微软雅黑" w:hAnsi="微软雅黑" w:cs="Arial"/>
          <w:kern w:val="0"/>
          <w:sz w:val="24"/>
          <w:szCs w:val="24"/>
        </w:rPr>
        <w:br/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C、项目要求：</w:t>
      </w:r>
    </w:p>
    <w:p w14:paraId="35F12817" w14:textId="60AB370F" w:rsidR="00B44C36" w:rsidRPr="000E1FE4" w:rsidRDefault="00B44C36" w:rsidP="00B44C36">
      <w:pPr>
        <w:spacing w:line="360" w:lineRule="exact"/>
        <w:ind w:left="284" w:firstLineChars="100" w:firstLine="240"/>
        <w:rPr>
          <w:rFonts w:ascii="微软雅黑" w:eastAsia="微软雅黑" w:hAnsi="微软雅黑" w:cs="Arial" w:hint="eastAsia"/>
          <w:kern w:val="0"/>
          <w:sz w:val="24"/>
          <w:szCs w:val="24"/>
        </w:rPr>
      </w:pPr>
      <w:r w:rsidRPr="000E1FE4">
        <w:rPr>
          <w:rFonts w:ascii="微软雅黑" w:eastAsia="微软雅黑" w:hAnsi="微软雅黑" w:cs="Arial" w:hint="eastAsia"/>
          <w:kern w:val="0"/>
          <w:sz w:val="24"/>
          <w:szCs w:val="24"/>
        </w:rPr>
        <w:t>1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）</w:t>
      </w:r>
      <w:r w:rsidRPr="000E1FE4">
        <w:rPr>
          <w:rFonts w:ascii="微软雅黑" w:eastAsia="微软雅黑" w:hAnsi="微软雅黑" w:cs="Arial" w:hint="eastAsia"/>
          <w:kern w:val="0"/>
          <w:sz w:val="24"/>
          <w:szCs w:val="24"/>
        </w:rPr>
        <w:t>规格：长30*宽15*高20cm（正负0.3cm），毛毡厚度3mm，手提展开宽度3cm，对折缝合，提手展开长50cm，提手、搭扣与袋体连接处都十字打叉车缝加固；毛绒公仔宽7cm；</w:t>
      </w:r>
    </w:p>
    <w:p w14:paraId="16BF7D1B" w14:textId="6015C64B" w:rsidR="00B44C36" w:rsidRPr="000E1FE4" w:rsidRDefault="00B44C36" w:rsidP="00002433">
      <w:pPr>
        <w:spacing w:line="360" w:lineRule="exact"/>
        <w:ind w:left="284" w:firstLineChars="100" w:firstLine="240"/>
        <w:rPr>
          <w:rFonts w:ascii="微软雅黑" w:eastAsia="微软雅黑" w:hAnsi="微软雅黑" w:cs="Arial" w:hint="eastAsia"/>
          <w:kern w:val="0"/>
          <w:sz w:val="24"/>
          <w:szCs w:val="24"/>
        </w:rPr>
      </w:pPr>
      <w:r w:rsidRPr="000E1FE4">
        <w:rPr>
          <w:rFonts w:ascii="微软雅黑" w:eastAsia="微软雅黑" w:hAnsi="微软雅黑" w:cs="Arial" w:hint="eastAsia"/>
          <w:kern w:val="0"/>
          <w:sz w:val="24"/>
          <w:szCs w:val="24"/>
        </w:rPr>
        <w:t>2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）</w:t>
      </w:r>
      <w:r w:rsidRPr="000E1FE4">
        <w:rPr>
          <w:rFonts w:ascii="微软雅黑" w:eastAsia="微软雅黑" w:hAnsi="微软雅黑" w:cs="Arial" w:hint="eastAsia"/>
          <w:kern w:val="0"/>
          <w:sz w:val="24"/>
          <w:szCs w:val="24"/>
        </w:rPr>
        <w:t>材质克重：成品克重：145g±10g， 公仔克重：8g±1g，包包材质：100%聚酯纤维(毛毡布)平方克重≥540g/㎡</w:t>
      </w:r>
      <w:r w:rsidR="00002433">
        <w:rPr>
          <w:rFonts w:ascii="微软雅黑" w:eastAsia="微软雅黑" w:hAnsi="微软雅黑" w:cs="Arial" w:hint="eastAsia"/>
          <w:kern w:val="0"/>
          <w:sz w:val="24"/>
          <w:szCs w:val="24"/>
        </w:rPr>
        <w:t>，</w:t>
      </w:r>
      <w:r w:rsidRPr="000E1FE4">
        <w:rPr>
          <w:rFonts w:ascii="微软雅黑" w:eastAsia="微软雅黑" w:hAnsi="微软雅黑" w:cs="Arial" w:hint="eastAsia"/>
          <w:kern w:val="0"/>
          <w:sz w:val="24"/>
          <w:szCs w:val="24"/>
        </w:rPr>
        <w:t>公仔材质：水晶超柔+填充PP棉（聚酯纤维）；</w:t>
      </w:r>
    </w:p>
    <w:p w14:paraId="4B2F207E" w14:textId="04C067A5" w:rsidR="00B44C36" w:rsidRPr="000E1FE4" w:rsidRDefault="00B44C36" w:rsidP="00B44C36">
      <w:pPr>
        <w:spacing w:line="360" w:lineRule="exact"/>
        <w:ind w:left="284" w:firstLineChars="100" w:firstLine="240"/>
        <w:rPr>
          <w:rFonts w:ascii="微软雅黑" w:eastAsia="微软雅黑" w:hAnsi="微软雅黑" w:cs="Arial" w:hint="eastAsia"/>
          <w:kern w:val="0"/>
          <w:sz w:val="24"/>
          <w:szCs w:val="24"/>
        </w:rPr>
      </w:pPr>
      <w:r w:rsidRPr="000E1FE4">
        <w:rPr>
          <w:rFonts w:ascii="微软雅黑" w:eastAsia="微软雅黑" w:hAnsi="微软雅黑" w:cs="Arial" w:hint="eastAsia"/>
          <w:kern w:val="0"/>
          <w:sz w:val="24"/>
          <w:szCs w:val="24"/>
        </w:rPr>
        <w:t>3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）</w:t>
      </w:r>
      <w:r w:rsidRPr="000E1FE4">
        <w:rPr>
          <w:rFonts w:ascii="微软雅黑" w:eastAsia="微软雅黑" w:hAnsi="微软雅黑" w:cs="Arial" w:hint="eastAsia"/>
          <w:kern w:val="0"/>
          <w:sz w:val="24"/>
          <w:szCs w:val="24"/>
        </w:rPr>
        <w:t>工艺要求：</w:t>
      </w:r>
      <w:r w:rsidR="002C1E55">
        <w:rPr>
          <w:rFonts w:ascii="微软雅黑" w:eastAsia="微软雅黑" w:hAnsi="微软雅黑" w:cs="Arial" w:hint="eastAsia"/>
          <w:kern w:val="0"/>
          <w:sz w:val="24"/>
          <w:szCs w:val="24"/>
        </w:rPr>
        <w:t xml:space="preserve"> </w:t>
      </w:r>
      <w:r w:rsidRPr="000E1FE4">
        <w:rPr>
          <w:rFonts w:ascii="微软雅黑" w:eastAsia="微软雅黑" w:hAnsi="微软雅黑" w:cs="Arial" w:hint="eastAsia"/>
          <w:kern w:val="0"/>
          <w:sz w:val="24"/>
          <w:szCs w:val="24"/>
        </w:rPr>
        <w:t>袋体和手提裁切、车缝，封边处理（要求封边柔和，不割手、无明显硬质边/黑边）；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两</w:t>
      </w:r>
      <w:r w:rsidRPr="000E1FE4">
        <w:rPr>
          <w:rFonts w:ascii="微软雅黑" w:eastAsia="微软雅黑" w:hAnsi="微软雅黑" w:cs="Arial" w:hint="eastAsia"/>
          <w:kern w:val="0"/>
          <w:sz w:val="24"/>
          <w:szCs w:val="24"/>
        </w:rPr>
        <w:t>处激光雕刻大小分别为200*36mm，70*12mm；包内车缝水洗标（合格证）</w:t>
      </w:r>
    </w:p>
    <w:p w14:paraId="69FE57A4" w14:textId="40FADDF1" w:rsidR="00B44C36" w:rsidRPr="000E1FE4" w:rsidRDefault="00B44C36" w:rsidP="00B44C36">
      <w:pPr>
        <w:spacing w:line="360" w:lineRule="exact"/>
        <w:ind w:firstLineChars="200" w:firstLine="480"/>
        <w:rPr>
          <w:rFonts w:ascii="微软雅黑" w:eastAsia="微软雅黑" w:hAnsi="微软雅黑" w:cs="Arial" w:hint="eastAsia"/>
          <w:kern w:val="0"/>
          <w:sz w:val="24"/>
          <w:szCs w:val="24"/>
        </w:rPr>
      </w:pPr>
      <w:r w:rsidRPr="000E1FE4">
        <w:rPr>
          <w:rFonts w:ascii="微软雅黑" w:eastAsia="微软雅黑" w:hAnsi="微软雅黑" w:cs="Arial" w:hint="eastAsia"/>
          <w:kern w:val="0"/>
          <w:sz w:val="24"/>
          <w:szCs w:val="24"/>
        </w:rPr>
        <w:t>4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）</w:t>
      </w:r>
      <w:r w:rsidRPr="000E1FE4">
        <w:rPr>
          <w:rFonts w:ascii="微软雅黑" w:eastAsia="微软雅黑" w:hAnsi="微软雅黑" w:cs="Arial" w:hint="eastAsia"/>
          <w:kern w:val="0"/>
          <w:sz w:val="24"/>
          <w:szCs w:val="24"/>
        </w:rPr>
        <w:t>颜色：指定黄色</w:t>
      </w:r>
      <w:r w:rsidR="00D26DF8">
        <w:rPr>
          <w:rFonts w:ascii="微软雅黑" w:eastAsia="微软雅黑" w:hAnsi="微软雅黑" w:cs="Arial" w:hint="eastAsia"/>
          <w:kern w:val="0"/>
          <w:sz w:val="24"/>
          <w:szCs w:val="24"/>
        </w:rPr>
        <w:t>；</w:t>
      </w:r>
    </w:p>
    <w:p w14:paraId="4A3E0279" w14:textId="754C2CCE" w:rsidR="00137252" w:rsidRDefault="00845488" w:rsidP="00B44C36">
      <w:pPr>
        <w:spacing w:line="360" w:lineRule="exact"/>
        <w:ind w:left="284" w:firstLineChars="100" w:firstLine="240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5</w:t>
      </w:r>
      <w:r w:rsidR="00B44C36">
        <w:rPr>
          <w:rFonts w:ascii="微软雅黑" w:eastAsia="微软雅黑" w:hAnsi="微软雅黑" w:cs="Arial" w:hint="eastAsia"/>
          <w:kern w:val="0"/>
          <w:sz w:val="24"/>
          <w:szCs w:val="24"/>
        </w:rPr>
        <w:t>）</w:t>
      </w:r>
      <w:r w:rsidR="00B44C36" w:rsidRPr="000E1FE4">
        <w:rPr>
          <w:rFonts w:ascii="微软雅黑" w:eastAsia="微软雅黑" w:hAnsi="微软雅黑" w:cs="Arial" w:hint="eastAsia"/>
          <w:kern w:val="0"/>
          <w:sz w:val="24"/>
          <w:szCs w:val="24"/>
        </w:rPr>
        <w:t>包装方式：单个包包入OPP自粘袋包装；200个/箱；</w:t>
      </w:r>
    </w:p>
    <w:p w14:paraId="3C1D8340" w14:textId="77777777" w:rsidR="00137252" w:rsidRDefault="00000000" w:rsidP="00B44C36">
      <w:pPr>
        <w:spacing w:line="360" w:lineRule="exact"/>
        <w:ind w:firstLineChars="100" w:firstLine="240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D、保证金缴纳：按招标方规定缴纳保证金2万元</w:t>
      </w:r>
    </w:p>
    <w:p w14:paraId="570F2C15" w14:textId="77777777" w:rsidR="00137252" w:rsidRDefault="00000000">
      <w:pPr>
        <w:spacing w:line="360" w:lineRule="exact"/>
        <w:ind w:left="284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E、付款账期：付款账期为货到票到且验收合格后45天</w:t>
      </w:r>
    </w:p>
    <w:p w14:paraId="1DC4EC91" w14:textId="77777777" w:rsidR="00137252" w:rsidRDefault="00000000">
      <w:pPr>
        <w:spacing w:line="360" w:lineRule="exact"/>
        <w:ind w:left="284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F、特别说明：需要无偿提供合格样品</w:t>
      </w:r>
    </w:p>
    <w:p w14:paraId="7C1B0608" w14:textId="77777777" w:rsidR="00137252" w:rsidRDefault="00000000">
      <w:pPr>
        <w:widowControl/>
        <w:spacing w:line="360" w:lineRule="exact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2、供应商资质要求：</w:t>
      </w:r>
    </w:p>
    <w:p w14:paraId="33C34A08" w14:textId="77777777" w:rsidR="00137252" w:rsidRDefault="00000000">
      <w:pPr>
        <w:widowControl/>
        <w:spacing w:line="360" w:lineRule="exact"/>
        <w:ind w:left="600" w:hangingChars="250" w:hanging="60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 xml:space="preserve">  A、具备采购产品的相应经营范围的合格厂商，可以开具有效增值税发票。</w:t>
      </w:r>
    </w:p>
    <w:p w14:paraId="65FBE8C0" w14:textId="77777777" w:rsidR="00137252" w:rsidRDefault="00000000">
      <w:pPr>
        <w:widowControl/>
        <w:spacing w:line="360" w:lineRule="exact"/>
        <w:ind w:firstLineChars="100" w:firstLine="240"/>
        <w:jc w:val="left"/>
        <w:rPr>
          <w:rFonts w:ascii="微软雅黑" w:eastAsia="微软雅黑" w:hAnsi="微软雅黑" w:cs="Arial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B、注册资本为</w:t>
      </w:r>
      <w:r>
        <w:rPr>
          <w:rFonts w:ascii="微软雅黑" w:eastAsia="微软雅黑" w:hAnsi="微软雅黑" w:cs="Arial"/>
          <w:kern w:val="0"/>
          <w:sz w:val="24"/>
          <w:szCs w:val="24"/>
        </w:rPr>
        <w:t>200万人民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币</w:t>
      </w:r>
      <w:r>
        <w:rPr>
          <w:rFonts w:ascii="微软雅黑" w:eastAsia="微软雅黑" w:hAnsi="微软雅黑" w:cs="Arial"/>
          <w:kern w:val="0"/>
          <w:sz w:val="24"/>
          <w:szCs w:val="24"/>
        </w:rPr>
        <w:t>以上（含）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，成立时间2年（含）以上。</w:t>
      </w:r>
    </w:p>
    <w:p w14:paraId="6B97EE8C" w14:textId="4282388E" w:rsidR="008202B7" w:rsidRDefault="008202B7">
      <w:pPr>
        <w:widowControl/>
        <w:spacing w:line="360" w:lineRule="exact"/>
        <w:ind w:firstLineChars="100" w:firstLine="24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C、报名时上传资料：营业执照</w:t>
      </w:r>
    </w:p>
    <w:p w14:paraId="4CE1FFF1" w14:textId="77777777" w:rsidR="00137252" w:rsidRDefault="00000000">
      <w:pPr>
        <w:widowControl/>
        <w:spacing w:line="360" w:lineRule="exact"/>
        <w:ind w:left="600" w:hangingChars="250" w:hanging="60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3、报名方式：</w:t>
      </w:r>
    </w:p>
    <w:p w14:paraId="1524B0A5" w14:textId="77777777" w:rsidR="00137252" w:rsidRDefault="00000000">
      <w:pPr>
        <w:widowControl/>
        <w:spacing w:line="360" w:lineRule="exact"/>
        <w:ind w:leftChars="200" w:left="540" w:hangingChars="50" w:hanging="12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有意向之供应商，可至统一企业慧采平台（</w:t>
      </w:r>
      <w:r>
        <w:rPr>
          <w:rFonts w:ascii="微软雅黑" w:eastAsia="微软雅黑" w:hAnsi="微软雅黑" w:cs="Arial"/>
          <w:kern w:val="0"/>
          <w:sz w:val="24"/>
          <w:szCs w:val="24"/>
        </w:rPr>
        <w:t>https://huicai.pec.com.cn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）进行注册报名。</w:t>
      </w:r>
    </w:p>
    <w:p w14:paraId="3B997997" w14:textId="77777777" w:rsidR="00137252" w:rsidRDefault="00000000">
      <w:pPr>
        <w:widowControl/>
        <w:spacing w:line="360" w:lineRule="exact"/>
        <w:ind w:leftChars="200" w:left="540" w:hangingChars="50" w:hanging="12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（网址建议使用谷歌浏览器），具体操作详见操作手册。</w:t>
      </w:r>
    </w:p>
    <w:p w14:paraId="09DA72EC" w14:textId="77777777" w:rsidR="00137252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/>
          <w:kern w:val="0"/>
          <w:sz w:val="24"/>
          <w:szCs w:val="24"/>
        </w:rPr>
        <w:t>A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、联系人：余泉</w:t>
      </w:r>
    </w:p>
    <w:p w14:paraId="1C776BC7" w14:textId="77777777" w:rsidR="00137252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/>
          <w:kern w:val="0"/>
          <w:sz w:val="24"/>
          <w:szCs w:val="24"/>
        </w:rPr>
        <w:t>B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、电话：021-22158349；0</w:t>
      </w:r>
      <w:r>
        <w:rPr>
          <w:rFonts w:ascii="微软雅黑" w:eastAsia="微软雅黑" w:hAnsi="微软雅黑" w:cs="Arial"/>
          <w:kern w:val="0"/>
          <w:sz w:val="24"/>
          <w:szCs w:val="24"/>
        </w:rPr>
        <w:t>21-22158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353（</w:t>
      </w:r>
      <w:r>
        <w:rPr>
          <w:rFonts w:ascii="微软雅黑" w:eastAsia="微软雅黑" w:hAnsi="微软雅黑" w:cs="Arial"/>
          <w:kern w:val="0"/>
          <w:sz w:val="24"/>
          <w:szCs w:val="24"/>
        </w:rPr>
        <w:t>在线时间 工作日 8:00-17:00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）</w:t>
      </w:r>
    </w:p>
    <w:p w14:paraId="2C6E72EF" w14:textId="25101CDF" w:rsidR="00137252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C、报名时间：</w:t>
      </w:r>
      <w:r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2026年</w:t>
      </w:r>
      <w:r w:rsidR="00BD3577"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9</w:t>
      </w:r>
      <w:r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月</w:t>
      </w:r>
      <w:r w:rsidR="00BD3577"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24</w:t>
      </w:r>
      <w:r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日08时至2026年</w:t>
      </w:r>
      <w:r w:rsidR="00BD3577"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10</w:t>
      </w:r>
      <w:r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月</w:t>
      </w:r>
      <w:r w:rsidR="00BD3577"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8</w:t>
      </w:r>
      <w:r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日17时止</w:t>
      </w:r>
    </w:p>
    <w:p w14:paraId="243BF2CC" w14:textId="77777777" w:rsidR="00137252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D、打样时间：依实际通知为准（含样品送达时间）</w:t>
      </w:r>
    </w:p>
    <w:p w14:paraId="2ADE49E3" w14:textId="77777777" w:rsidR="00137252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E、投标时间：依实际通知为准</w:t>
      </w:r>
    </w:p>
    <w:p w14:paraId="6A29E708" w14:textId="77777777" w:rsidR="00137252" w:rsidRDefault="00000000">
      <w:pPr>
        <w:widowControl/>
        <w:spacing w:line="360" w:lineRule="exact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4、报名须知：</w:t>
      </w:r>
    </w:p>
    <w:p w14:paraId="6491041B" w14:textId="77777777" w:rsidR="00137252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A、资质初审合格后，将统一安排参与招投标工作。</w:t>
      </w:r>
    </w:p>
    <w:p w14:paraId="2A5776B9" w14:textId="77777777" w:rsidR="00137252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B、若投标公司所提供资料有作假情况，一律列入统一集团不合作客户中。</w:t>
      </w:r>
    </w:p>
    <w:p w14:paraId="787254CC" w14:textId="77777777" w:rsidR="00137252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C、响应高效、绿色办公理念、可以配合我司推行E签宝电子合同签订工作。</w:t>
      </w:r>
    </w:p>
    <w:p w14:paraId="552BFBC9" w14:textId="77777777" w:rsidR="00137252" w:rsidRDefault="00000000">
      <w:pPr>
        <w:spacing w:line="360" w:lineRule="exact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5、反腐直通车：</w:t>
      </w:r>
    </w:p>
    <w:p w14:paraId="13673A98" w14:textId="77777777" w:rsidR="00137252" w:rsidRDefault="00000000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A、为拓宽服务商沟通、监督的渠道，及时制止、查处违纪违法行为，本公司审计管理部特设置反贪腐直通车，欢迎监督，如实举报。</w:t>
      </w:r>
    </w:p>
    <w:p w14:paraId="7A3F9442" w14:textId="77777777" w:rsidR="00137252" w:rsidRDefault="00000000">
      <w:pPr>
        <w:ind w:firstLineChars="100" w:firstLine="240"/>
        <w:rPr>
          <w:rFonts w:ascii="微软雅黑" w:eastAsia="微软雅黑" w:hAnsi="微软雅黑" w:cs="Arial" w:hint="eastAsia"/>
          <w:b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B、审计管理部投诉（反贪腐直通车）：</w:t>
      </w:r>
      <w:r>
        <w:rPr>
          <w:rFonts w:ascii="微软雅黑" w:eastAsia="微软雅黑" w:hAnsi="微软雅黑" w:cs="Arial" w:hint="eastAsia"/>
          <w:b/>
          <w:kern w:val="0"/>
          <w:sz w:val="24"/>
          <w:szCs w:val="24"/>
        </w:rPr>
        <w:t>邮箱（fanfu@pec.com.cn）、电话 （18221429653）</w:t>
      </w:r>
    </w:p>
    <w:p w14:paraId="773DC651" w14:textId="77777777" w:rsidR="00137252" w:rsidRDefault="00137252" w:rsidP="00530522"/>
    <w:sectPr w:rsidR="00137252">
      <w:pgSz w:w="11906" w:h="16838"/>
      <w:pgMar w:top="993" w:right="566" w:bottom="1440" w:left="70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AD7FA" w14:textId="77777777" w:rsidR="005719F5" w:rsidRDefault="005719F5" w:rsidP="00FE3FF8">
      <w:r>
        <w:separator/>
      </w:r>
    </w:p>
  </w:endnote>
  <w:endnote w:type="continuationSeparator" w:id="0">
    <w:p w14:paraId="6292D22D" w14:textId="77777777" w:rsidR="005719F5" w:rsidRDefault="005719F5" w:rsidP="00FE3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altName w:val="Microsoft Ya 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086A6" w14:textId="77777777" w:rsidR="005719F5" w:rsidRDefault="005719F5" w:rsidP="00FE3FF8">
      <w:r>
        <w:separator/>
      </w:r>
    </w:p>
  </w:footnote>
  <w:footnote w:type="continuationSeparator" w:id="0">
    <w:p w14:paraId="6ABE5AE9" w14:textId="77777777" w:rsidR="005719F5" w:rsidRDefault="005719F5" w:rsidP="00FE3F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5B6C"/>
    <w:rsid w:val="00002433"/>
    <w:rsid w:val="000045A0"/>
    <w:rsid w:val="00021DA4"/>
    <w:rsid w:val="00022648"/>
    <w:rsid w:val="00027DCB"/>
    <w:rsid w:val="00042405"/>
    <w:rsid w:val="00050759"/>
    <w:rsid w:val="00051DE5"/>
    <w:rsid w:val="00066704"/>
    <w:rsid w:val="00067883"/>
    <w:rsid w:val="00081582"/>
    <w:rsid w:val="000A122D"/>
    <w:rsid w:val="000A3AFB"/>
    <w:rsid w:val="000A4199"/>
    <w:rsid w:val="000B1863"/>
    <w:rsid w:val="000B6302"/>
    <w:rsid w:val="000D7219"/>
    <w:rsid w:val="0013180B"/>
    <w:rsid w:val="001335C0"/>
    <w:rsid w:val="00137252"/>
    <w:rsid w:val="00144E7A"/>
    <w:rsid w:val="00146770"/>
    <w:rsid w:val="00156EEE"/>
    <w:rsid w:val="00162F9D"/>
    <w:rsid w:val="00181FB6"/>
    <w:rsid w:val="001B2C83"/>
    <w:rsid w:val="001C331B"/>
    <w:rsid w:val="001C45DF"/>
    <w:rsid w:val="001C7A4A"/>
    <w:rsid w:val="001D360B"/>
    <w:rsid w:val="001E3E77"/>
    <w:rsid w:val="001F0C71"/>
    <w:rsid w:val="001F1FC2"/>
    <w:rsid w:val="00203C4D"/>
    <w:rsid w:val="00213A68"/>
    <w:rsid w:val="002330AF"/>
    <w:rsid w:val="002456AD"/>
    <w:rsid w:val="00246CE5"/>
    <w:rsid w:val="002748CB"/>
    <w:rsid w:val="00280884"/>
    <w:rsid w:val="00296982"/>
    <w:rsid w:val="002B6310"/>
    <w:rsid w:val="002B6F49"/>
    <w:rsid w:val="002C1E55"/>
    <w:rsid w:val="002D3A1B"/>
    <w:rsid w:val="002D5D02"/>
    <w:rsid w:val="002E15E0"/>
    <w:rsid w:val="002F27A7"/>
    <w:rsid w:val="002F6F89"/>
    <w:rsid w:val="003100B8"/>
    <w:rsid w:val="00325733"/>
    <w:rsid w:val="00326255"/>
    <w:rsid w:val="00350F50"/>
    <w:rsid w:val="003564A2"/>
    <w:rsid w:val="003571CF"/>
    <w:rsid w:val="003675F9"/>
    <w:rsid w:val="00374497"/>
    <w:rsid w:val="00382D98"/>
    <w:rsid w:val="00384027"/>
    <w:rsid w:val="003A65BF"/>
    <w:rsid w:val="003B2ECA"/>
    <w:rsid w:val="003B6383"/>
    <w:rsid w:val="003C42BF"/>
    <w:rsid w:val="003D1032"/>
    <w:rsid w:val="003D243B"/>
    <w:rsid w:val="003D7708"/>
    <w:rsid w:val="003F40D0"/>
    <w:rsid w:val="0045059A"/>
    <w:rsid w:val="004517CA"/>
    <w:rsid w:val="00476643"/>
    <w:rsid w:val="004850DF"/>
    <w:rsid w:val="0049013B"/>
    <w:rsid w:val="004B144E"/>
    <w:rsid w:val="004B25BB"/>
    <w:rsid w:val="004C0C7C"/>
    <w:rsid w:val="004D414E"/>
    <w:rsid w:val="004D4287"/>
    <w:rsid w:val="004E0962"/>
    <w:rsid w:val="004E7D23"/>
    <w:rsid w:val="004F3BC9"/>
    <w:rsid w:val="00511988"/>
    <w:rsid w:val="00512FC1"/>
    <w:rsid w:val="00515098"/>
    <w:rsid w:val="0052383A"/>
    <w:rsid w:val="00530522"/>
    <w:rsid w:val="00556694"/>
    <w:rsid w:val="00567DFB"/>
    <w:rsid w:val="005719F5"/>
    <w:rsid w:val="005738F7"/>
    <w:rsid w:val="00575B18"/>
    <w:rsid w:val="005838F9"/>
    <w:rsid w:val="005956A8"/>
    <w:rsid w:val="005A2176"/>
    <w:rsid w:val="005B1016"/>
    <w:rsid w:val="005E41B8"/>
    <w:rsid w:val="005F17DD"/>
    <w:rsid w:val="00662177"/>
    <w:rsid w:val="00664800"/>
    <w:rsid w:val="0068351C"/>
    <w:rsid w:val="006A5E85"/>
    <w:rsid w:val="006B6758"/>
    <w:rsid w:val="006B6875"/>
    <w:rsid w:val="006C15D9"/>
    <w:rsid w:val="006C6737"/>
    <w:rsid w:val="006F30BD"/>
    <w:rsid w:val="006F76FD"/>
    <w:rsid w:val="0072335B"/>
    <w:rsid w:val="007267C5"/>
    <w:rsid w:val="0074202E"/>
    <w:rsid w:val="00744018"/>
    <w:rsid w:val="00750683"/>
    <w:rsid w:val="00761EA2"/>
    <w:rsid w:val="00783F33"/>
    <w:rsid w:val="0078703A"/>
    <w:rsid w:val="007A7E98"/>
    <w:rsid w:val="007C4898"/>
    <w:rsid w:val="007C53E1"/>
    <w:rsid w:val="007D4567"/>
    <w:rsid w:val="007E3642"/>
    <w:rsid w:val="007F45EC"/>
    <w:rsid w:val="007F5762"/>
    <w:rsid w:val="008133EB"/>
    <w:rsid w:val="008202B7"/>
    <w:rsid w:val="0082610D"/>
    <w:rsid w:val="008443EA"/>
    <w:rsid w:val="00845488"/>
    <w:rsid w:val="00851718"/>
    <w:rsid w:val="00861580"/>
    <w:rsid w:val="008713BF"/>
    <w:rsid w:val="009011C7"/>
    <w:rsid w:val="009264A0"/>
    <w:rsid w:val="00934A4A"/>
    <w:rsid w:val="0093778C"/>
    <w:rsid w:val="00952DB6"/>
    <w:rsid w:val="00953ACA"/>
    <w:rsid w:val="009654C9"/>
    <w:rsid w:val="00975DAB"/>
    <w:rsid w:val="00986203"/>
    <w:rsid w:val="009E4319"/>
    <w:rsid w:val="009F2E20"/>
    <w:rsid w:val="00A00079"/>
    <w:rsid w:val="00A01225"/>
    <w:rsid w:val="00A14984"/>
    <w:rsid w:val="00A648E3"/>
    <w:rsid w:val="00A73822"/>
    <w:rsid w:val="00A73DB2"/>
    <w:rsid w:val="00A800B2"/>
    <w:rsid w:val="00A80C15"/>
    <w:rsid w:val="00A87308"/>
    <w:rsid w:val="00A93669"/>
    <w:rsid w:val="00AB37E0"/>
    <w:rsid w:val="00AB6A28"/>
    <w:rsid w:val="00AC592C"/>
    <w:rsid w:val="00AC74C8"/>
    <w:rsid w:val="00AD224F"/>
    <w:rsid w:val="00AF6A7F"/>
    <w:rsid w:val="00B25868"/>
    <w:rsid w:val="00B44C36"/>
    <w:rsid w:val="00B46B15"/>
    <w:rsid w:val="00B71FB5"/>
    <w:rsid w:val="00B7446D"/>
    <w:rsid w:val="00B804BE"/>
    <w:rsid w:val="00B87BE5"/>
    <w:rsid w:val="00B92BF8"/>
    <w:rsid w:val="00BB7A72"/>
    <w:rsid w:val="00BD3577"/>
    <w:rsid w:val="00BD3E7F"/>
    <w:rsid w:val="00BF5E24"/>
    <w:rsid w:val="00C1592E"/>
    <w:rsid w:val="00C203CC"/>
    <w:rsid w:val="00C3662E"/>
    <w:rsid w:val="00C36EF7"/>
    <w:rsid w:val="00C43BDB"/>
    <w:rsid w:val="00C63893"/>
    <w:rsid w:val="00C7285C"/>
    <w:rsid w:val="00CA0C61"/>
    <w:rsid w:val="00CC08F3"/>
    <w:rsid w:val="00CC5235"/>
    <w:rsid w:val="00CC76E2"/>
    <w:rsid w:val="00CF405F"/>
    <w:rsid w:val="00CF6078"/>
    <w:rsid w:val="00D26DF8"/>
    <w:rsid w:val="00D51960"/>
    <w:rsid w:val="00D94C3F"/>
    <w:rsid w:val="00DC3E44"/>
    <w:rsid w:val="00DC4A7A"/>
    <w:rsid w:val="00DE19F5"/>
    <w:rsid w:val="00DF5B6C"/>
    <w:rsid w:val="00E32470"/>
    <w:rsid w:val="00E46A4D"/>
    <w:rsid w:val="00E50D3A"/>
    <w:rsid w:val="00E56DF5"/>
    <w:rsid w:val="00E61A8A"/>
    <w:rsid w:val="00E81AD8"/>
    <w:rsid w:val="00E843D4"/>
    <w:rsid w:val="00E92216"/>
    <w:rsid w:val="00E93B1B"/>
    <w:rsid w:val="00EC350A"/>
    <w:rsid w:val="00EC4BAD"/>
    <w:rsid w:val="00EC4FFE"/>
    <w:rsid w:val="00ED4607"/>
    <w:rsid w:val="00EF3A03"/>
    <w:rsid w:val="00EF42D6"/>
    <w:rsid w:val="00EF7C49"/>
    <w:rsid w:val="00F047D2"/>
    <w:rsid w:val="00F05A1C"/>
    <w:rsid w:val="00F06A0E"/>
    <w:rsid w:val="00F11C13"/>
    <w:rsid w:val="00F278D5"/>
    <w:rsid w:val="00F3075C"/>
    <w:rsid w:val="00F31A94"/>
    <w:rsid w:val="00F32CB0"/>
    <w:rsid w:val="00F37848"/>
    <w:rsid w:val="00F7773B"/>
    <w:rsid w:val="00F86C46"/>
    <w:rsid w:val="00F92AD7"/>
    <w:rsid w:val="00F97676"/>
    <w:rsid w:val="00FB375C"/>
    <w:rsid w:val="00FB478A"/>
    <w:rsid w:val="00FD5D8B"/>
    <w:rsid w:val="00FE3FF8"/>
    <w:rsid w:val="00FF2F2D"/>
    <w:rsid w:val="00FF444E"/>
    <w:rsid w:val="01787946"/>
    <w:rsid w:val="03EA2651"/>
    <w:rsid w:val="07C5765D"/>
    <w:rsid w:val="08135A2E"/>
    <w:rsid w:val="0A0E2D67"/>
    <w:rsid w:val="0B3A3EBE"/>
    <w:rsid w:val="0C00473A"/>
    <w:rsid w:val="14C74591"/>
    <w:rsid w:val="15B8435D"/>
    <w:rsid w:val="18B52DD6"/>
    <w:rsid w:val="1A271AB1"/>
    <w:rsid w:val="1A98475D"/>
    <w:rsid w:val="1F332CA6"/>
    <w:rsid w:val="245C4A4D"/>
    <w:rsid w:val="275E0FB7"/>
    <w:rsid w:val="2C746A9E"/>
    <w:rsid w:val="36DB5CA6"/>
    <w:rsid w:val="39567866"/>
    <w:rsid w:val="3A217E73"/>
    <w:rsid w:val="3C936C1A"/>
    <w:rsid w:val="47CE7F6E"/>
    <w:rsid w:val="4E5008D0"/>
    <w:rsid w:val="53057EDB"/>
    <w:rsid w:val="553920BD"/>
    <w:rsid w:val="59FE5684"/>
    <w:rsid w:val="66DC6D4D"/>
    <w:rsid w:val="671D539B"/>
    <w:rsid w:val="6A544924"/>
    <w:rsid w:val="795D1F6F"/>
    <w:rsid w:val="7A8F6158"/>
    <w:rsid w:val="7F9D7569"/>
    <w:rsid w:val="7FC06D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813E65"/>
  <w15:docId w15:val="{1D424B0B-702F-4BAA-A10E-7E793E359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e">
    <w:name w:val="List Paragraph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aa">
    <w:name w:val="页眉 字符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ac">
    <w:name w:val="批注主题 字符"/>
    <w:basedOn w:val="a4"/>
    <w:link w:val="ab"/>
    <w:uiPriority w:val="99"/>
    <w:semiHidden/>
    <w:qFormat/>
    <w:rPr>
      <w:rFonts w:ascii="Times New Roman" w:eastAsia="宋体" w:hAnsi="Times New Roman" w:cs="Times New Roman"/>
      <w:b/>
      <w:bCs/>
      <w:szCs w:val="20"/>
    </w:rPr>
  </w:style>
  <w:style w:type="character" w:customStyle="1" w:styleId="a6">
    <w:name w:val="批注框文本 字符"/>
    <w:basedOn w:val="a0"/>
    <w:link w:val="a5"/>
    <w:uiPriority w:val="99"/>
    <w:semiHidden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 雪</dc:creator>
  <cp:lastModifiedBy>YU</cp:lastModifiedBy>
  <cp:revision>277</cp:revision>
  <cp:lastPrinted>2025-09-26T10:42:00Z</cp:lastPrinted>
  <dcterms:created xsi:type="dcterms:W3CDTF">2023-06-04T11:38:00Z</dcterms:created>
  <dcterms:modified xsi:type="dcterms:W3CDTF">2026-09-21T08:06:00Z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D7957EADF6CFDB773806D668C2D1FFAE_42</vt:lpwstr>
  </property>
  <property fmtid="{D5CDD505-2E9C-101B-9397-08002B2CF9AE}" pid="4" name="KSOTemplateDocerSaveRecord">
    <vt:lpwstr>eyJoZGlkIjoiOTlkNDJiODVlZWQzMjUyYzE1NmQwYjM3N2ZlYWY1ZWQiLCJ1c2VySWQiOiIxODE4NDk1MTYzIn0=</vt:lpwstr>
  </property>
</Properties>
</file>