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江苏统一企业有限公司针对</w:t>
      </w:r>
      <w:bookmarkStart w:id="0" w:name="_Hlk206243595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2025-2027年度</w:t>
      </w:r>
      <w:bookmarkStart w:id="1" w:name="_Hlk206314725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南京市工业企业重大设备技改</w:t>
      </w:r>
      <w:bookmarkEnd w:id="1"/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申报服务项目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2025年10月20日至2027年09月30日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江苏省南京市高淳经济开发区古檀大道301号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江苏统一400bpm 无菌线项目，总投资 19629.82 万元，根据项目情况及国家政策，申请政府奖励，项目申报实施周期预计为 2025/10/20 日至 2027/09/30 日止，申报南京市工业企业重大设备技改奖励金，提供申报信息资源共享，申报资料整理、预审，申报过程配合、申报奖励金到账追踪等相关事项。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万元；履约保证金10万元，具体依招标说明为准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A、注册资本≥100万元；具有有效的经营许可证；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B、具有独立的法人资格；具有独立承担民事责任的能力；或当地政府网上公布的符合资质的机构。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C、企业业绩:至少提供2项给企业进行南京市工业企业重大设备技改项目辅导咨询的业绩（需提供合同复印件证明文件）； 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江苏统一2025-2027年度南京市工业企业重大设备技改申报服务项目 </w:t>
      </w:r>
      <w:r>
        <w:rPr>
          <w:rFonts w:hint="eastAsia" w:ascii="宋体" w:hAnsi="宋体"/>
          <w:bCs/>
          <w:sz w:val="20"/>
          <w:szCs w:val="24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b/>
          <w:bCs/>
          <w:sz w:val="28"/>
          <w:u w:val="single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江苏统一企业有限公司2025-2027年度南京市工业企业重大设备技改奖励金申报服务项目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江苏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13C"/>
    <w:rsid w:val="00010458"/>
    <w:rsid w:val="00011193"/>
    <w:rsid w:val="00011E02"/>
    <w:rsid w:val="000122B4"/>
    <w:rsid w:val="000127E6"/>
    <w:rsid w:val="00014B24"/>
    <w:rsid w:val="00015933"/>
    <w:rsid w:val="000209C0"/>
    <w:rsid w:val="00021910"/>
    <w:rsid w:val="00026316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0E5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3E0C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ABA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9AF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98E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2500"/>
    <w:rsid w:val="004632D0"/>
    <w:rsid w:val="004636E7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8D0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CB0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3A2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17"/>
    <w:rsid w:val="00643023"/>
    <w:rsid w:val="00643B62"/>
    <w:rsid w:val="00650E0D"/>
    <w:rsid w:val="00652338"/>
    <w:rsid w:val="00652F0A"/>
    <w:rsid w:val="0065524B"/>
    <w:rsid w:val="00656399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EFF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F27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3C91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DE5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483"/>
    <w:rsid w:val="00985D2B"/>
    <w:rsid w:val="009863AF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15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08A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C0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620C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D7ADA"/>
    <w:rsid w:val="00CE0375"/>
    <w:rsid w:val="00CE1DAF"/>
    <w:rsid w:val="00CE1E52"/>
    <w:rsid w:val="00CE28D3"/>
    <w:rsid w:val="00CE39D2"/>
    <w:rsid w:val="00CE3AD5"/>
    <w:rsid w:val="00CF0796"/>
    <w:rsid w:val="00CF30A0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35EE"/>
    <w:rsid w:val="00DD4811"/>
    <w:rsid w:val="00DD48F9"/>
    <w:rsid w:val="00DE0126"/>
    <w:rsid w:val="00DE25DE"/>
    <w:rsid w:val="00DE3C96"/>
    <w:rsid w:val="00DE71BA"/>
    <w:rsid w:val="00DE754B"/>
    <w:rsid w:val="00DF017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96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91D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24B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2176"/>
    <w:rsid w:val="00FE36C2"/>
    <w:rsid w:val="00FE409E"/>
    <w:rsid w:val="00FE5239"/>
    <w:rsid w:val="00FE5DAC"/>
    <w:rsid w:val="00FF0E5C"/>
    <w:rsid w:val="00FF38E8"/>
    <w:rsid w:val="00FF3E4C"/>
    <w:rsid w:val="00FF4D41"/>
    <w:rsid w:val="3BFFE9B7"/>
    <w:rsid w:val="6EBDA267"/>
    <w:rsid w:val="755F8DF1"/>
    <w:rsid w:val="7FB8763B"/>
    <w:rsid w:val="B9FB154E"/>
    <w:rsid w:val="EB63AD70"/>
    <w:rsid w:val="EBFA6AA9"/>
    <w:rsid w:val="EFB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880</Words>
  <Characters>969</Characters>
  <Lines>80</Lines>
  <Paragraphs>77</Paragraphs>
  <TotalTime>1</TotalTime>
  <ScaleCrop>false</ScaleCrop>
  <LinksUpToDate>false</LinksUpToDate>
  <CharactersWithSpaces>1772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2025-09-19T16:50:36Z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