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240" w:lineRule="auto"/>
        <w:ind w:firstLine="480" w:firstLineChars="200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昆山统一企业食品有限公司、统一商贸（昆山）有限公司针对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  <w:szCs w:val="24"/>
        </w:rPr>
        <w:t>2025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  <w:szCs w:val="24"/>
          <w:lang w:val="en-US" w:eastAsia="zh-CN"/>
        </w:rPr>
        <w:t>-2027年度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  <w:szCs w:val="24"/>
        </w:rPr>
        <w:t>保洁、绿化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  <w:szCs w:val="24"/>
          <w:lang w:val="en-US" w:eastAsia="zh-CN"/>
        </w:rPr>
        <w:t>劳务外包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  <w:szCs w:val="24"/>
        </w:rPr>
        <w:t>服务项目招标，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公开征集符合如下要求的服务商伙伴：</w:t>
      </w:r>
    </w:p>
    <w:p>
      <w:pPr>
        <w:widowControl/>
        <w:shd w:val="clear" w:color="auto" w:fill="FFFFFF"/>
        <w:spacing w:line="240" w:lineRule="auto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  <w:t>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25" w:leftChars="200" w:right="0" w:rightChars="0" w:hanging="105" w:hangingChars="44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合同时间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：</w:t>
      </w:r>
      <w:bookmarkStart w:id="0" w:name="_Hlk143186247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2025年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01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日至2027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年9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日</w:t>
      </w:r>
      <w:bookmarkEnd w:id="0"/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</w:rPr>
        <w:t>（以实际签订时间为准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</w:rPr>
        <w:t>期限两年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</w:rPr>
        <w:t>）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项目地点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：昆山经济技术开发区青阳南路301号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项目范围：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A、保洁、绿化：昆山厂行政办公楼、厂区、生活区所有区域保洁、绿化；（详见项目明细）；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B、地毯清洗、大理石地面打磨打蜡、草坪补种（详见项目明细）；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项目要求：/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保证金缴纳：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投标保证金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万元；履约保证金依中标时确认的预估总费用金额5%核算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，具体以招标说明书为准。</w:t>
      </w:r>
    </w:p>
    <w:p>
      <w:pPr>
        <w:spacing w:line="240" w:lineRule="auto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2、服务商资质要求：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A、资质要求：人力资源服务、劳务服务、劳务外包或保洁及绿化养护或物业管理的经营范围 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B、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执业年限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≥1年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微软雅黑"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C、注册资本：≥50万</w:t>
      </w:r>
    </w:p>
    <w:p>
      <w:pPr>
        <w:spacing w:line="240" w:lineRule="auto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</w:t>
      </w:r>
      <w:bookmarkStart w:id="1" w:name="_GoBack"/>
      <w:bookmarkEnd w:id="1"/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spacing w:line="240" w:lineRule="auto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240" w:lineRule="auto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spacing w:line="240" w:lineRule="auto"/>
        <w:ind w:left="849" w:leftChars="200" w:hanging="429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微软雅黑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投诉（反贪腐直通车）：邮箱（fanfu@pec.com.cn）、电话（18221429653）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微软雅黑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</w:p>
    <w:p>
      <w:pPr>
        <w:jc w:val="center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/>
          <w:bCs/>
          <w:sz w:val="36"/>
          <w:szCs w:val="28"/>
        </w:rPr>
        <w:t>服务商报名表</w:t>
      </w:r>
    </w:p>
    <w:p>
      <w:pPr>
        <w:wordWrap w:val="0"/>
        <w:jc w:val="right"/>
        <w:rPr>
          <w:rFonts w:hint="eastAsia" w:ascii="宋体" w:hAnsi="宋体" w:eastAsia="宋体" w:cs="Times New Roman"/>
          <w:b w:val="0"/>
          <w:bCs w:val="0"/>
          <w:sz w:val="21"/>
          <w:szCs w:val="21"/>
          <w:u w:val="single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引进项目：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  <w:u w:val="single"/>
        </w:rPr>
        <w:t>昆山统一、统一商贸2025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  <w:u w:val="single"/>
          <w:lang w:val="en-US" w:eastAsia="zh-CN"/>
        </w:rPr>
        <w:t>-2027年度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  <w:u w:val="single"/>
        </w:rPr>
        <w:t>保洁、绿化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  <w:u w:val="single"/>
          <w:lang w:val="en-US" w:eastAsia="zh-CN"/>
        </w:rPr>
        <w:t>劳务外包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  <w:u w:val="single"/>
        </w:rPr>
        <w:t>服务项目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b/>
          <w:sz w:val="24"/>
        </w:rPr>
      </w:pPr>
      <w:r>
        <w:rPr>
          <w:rFonts w:hint="eastAsia"/>
          <w:b/>
          <w:sz w:val="36"/>
          <w:szCs w:val="36"/>
        </w:rPr>
        <w:t>授权委托书</w:t>
      </w:r>
    </w:p>
    <w:p>
      <w:pPr>
        <w:spacing w:line="240" w:lineRule="auto"/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spacing w:line="240" w:lineRule="auto"/>
        <w:rPr>
          <w:sz w:val="28"/>
        </w:rPr>
      </w:pPr>
      <w:r>
        <w:rPr>
          <w:rFonts w:hint="eastAsia"/>
          <w:sz w:val="28"/>
        </w:rPr>
        <w:t>法定代表人：                        身份证号：</w:t>
      </w:r>
    </w:p>
    <w:p>
      <w:pPr>
        <w:spacing w:line="240" w:lineRule="auto"/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spacing w:line="240" w:lineRule="auto"/>
        <w:rPr>
          <w:sz w:val="28"/>
        </w:rPr>
      </w:pPr>
      <w:r>
        <w:rPr>
          <w:rFonts w:hint="eastAsia"/>
          <w:sz w:val="28"/>
        </w:rPr>
        <w:t>法人手机号码：</w:t>
      </w:r>
    </w:p>
    <w:p>
      <w:pPr>
        <w:spacing w:line="240" w:lineRule="auto"/>
        <w:rPr>
          <w:sz w:val="28"/>
        </w:rPr>
      </w:pPr>
      <w:r>
        <w:rPr>
          <w:rFonts w:hint="eastAsia"/>
          <w:sz w:val="28"/>
        </w:rPr>
        <w:t>受托人：                            身份证号码：</w:t>
      </w:r>
    </w:p>
    <w:p>
      <w:pPr>
        <w:spacing w:line="240" w:lineRule="auto"/>
        <w:rPr>
          <w:sz w:val="28"/>
        </w:rPr>
      </w:pPr>
      <w:r>
        <w:rPr>
          <w:rFonts w:hint="eastAsia"/>
          <w:sz w:val="28"/>
        </w:rPr>
        <w:t>受托人手机号码：                    单位及职务：</w:t>
      </w:r>
    </w:p>
    <w:p>
      <w:pPr>
        <w:spacing w:line="240" w:lineRule="auto"/>
        <w:rPr>
          <w:sz w:val="28"/>
        </w:rPr>
      </w:pPr>
      <w:r>
        <w:rPr>
          <w:rFonts w:hint="eastAsia"/>
          <w:sz w:val="28"/>
        </w:rPr>
        <w:t>住址：                               邮箱：</w:t>
      </w:r>
    </w:p>
    <w:p>
      <w:pPr>
        <w:spacing w:line="240" w:lineRule="auto"/>
        <w:rPr>
          <w:sz w:val="28"/>
        </w:rPr>
      </w:pPr>
      <w:r>
        <w:rPr>
          <w:rFonts w:hint="eastAsia"/>
          <w:sz w:val="28"/>
        </w:rPr>
        <w:t>授权事项：</w:t>
      </w:r>
    </w:p>
    <w:p>
      <w:pPr>
        <w:spacing w:line="24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授权公司授权受托人代为参加</w:t>
      </w:r>
      <w:r>
        <w:rPr>
          <w:rFonts w:hint="eastAsia" w:ascii="宋体" w:hAnsi="宋体" w:cs="宋体"/>
          <w:b/>
          <w:bCs/>
          <w:kern w:val="0"/>
          <w:sz w:val="28"/>
          <w:szCs w:val="28"/>
          <w:u w:val="single"/>
        </w:rPr>
        <w:t>昆山统一、统一商贸2025</w:t>
      </w:r>
      <w:r>
        <w:rPr>
          <w:rFonts w:hint="eastAsia" w:ascii="宋体" w:hAnsi="宋体" w:cs="宋体"/>
          <w:b/>
          <w:bCs/>
          <w:kern w:val="0"/>
          <w:sz w:val="28"/>
          <w:szCs w:val="28"/>
          <w:u w:val="single"/>
          <w:lang w:val="en-US" w:eastAsia="zh-CN"/>
        </w:rPr>
        <w:t>-2027年度</w:t>
      </w:r>
      <w:r>
        <w:rPr>
          <w:rFonts w:hint="eastAsia" w:ascii="宋体" w:hAnsi="宋体" w:cs="宋体"/>
          <w:b/>
          <w:bCs/>
          <w:kern w:val="0"/>
          <w:sz w:val="28"/>
          <w:szCs w:val="28"/>
          <w:u w:val="single"/>
        </w:rPr>
        <w:t>保洁、绿化</w:t>
      </w:r>
      <w:r>
        <w:rPr>
          <w:rFonts w:hint="eastAsia" w:ascii="宋体" w:hAnsi="宋体" w:cs="宋体"/>
          <w:b/>
          <w:bCs/>
          <w:kern w:val="0"/>
          <w:sz w:val="28"/>
          <w:szCs w:val="28"/>
          <w:u w:val="single"/>
          <w:lang w:val="en-US" w:eastAsia="zh-CN"/>
        </w:rPr>
        <w:t>劳务外包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服务项目</w:t>
      </w:r>
      <w:r>
        <w:rPr>
          <w:rFonts w:hint="eastAsia"/>
          <w:sz w:val="28"/>
          <w:szCs w:val="28"/>
        </w:rPr>
        <w:t>投标活动。</w:t>
      </w:r>
    </w:p>
    <w:p>
      <w:pPr>
        <w:spacing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授权范围：</w:t>
      </w:r>
    </w:p>
    <w:p>
      <w:pPr>
        <w:spacing w:line="24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受托人以授权公司的名义参加授权范围内的投标活动，受托人在该项目中的全部投标活动，包括项目报价、投标、议价（竞价）、合同商谈、签署，均代表授权公司的行为，并予以承认。</w:t>
      </w:r>
    </w:p>
    <w:p>
      <w:pPr>
        <w:spacing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授权期间：</w:t>
      </w:r>
    </w:p>
    <w:p>
      <w:pPr>
        <w:spacing w:line="240" w:lineRule="auto"/>
        <w:ind w:firstLine="570"/>
        <w:rPr>
          <w:rFonts w:hint="eastAsia"/>
          <w:sz w:val="28"/>
        </w:rPr>
      </w:pPr>
      <w:r>
        <w:rPr>
          <w:rFonts w:hint="eastAsia"/>
          <w:sz w:val="28"/>
          <w:szCs w:val="28"/>
        </w:rPr>
        <w:t>自本授权书签署之日起至上述《授权事项》中列明的</w:t>
      </w:r>
      <w:r>
        <w:rPr>
          <w:rFonts w:hint="eastAsia"/>
          <w:b/>
          <w:bCs/>
          <w:sz w:val="28"/>
          <w:szCs w:val="28"/>
          <w:u w:val="single"/>
        </w:rPr>
        <w:t xml:space="preserve">昆山 </w:t>
      </w:r>
      <w:r>
        <w:rPr>
          <w:rFonts w:hint="eastAsia"/>
          <w:sz w:val="28"/>
        </w:rPr>
        <w:t>统一企业食品有限公司项目招标活动结束时止，如中标至与招标人签订项目合同执行完毕为止。</w:t>
      </w:r>
    </w:p>
    <w:p>
      <w:pPr>
        <w:ind w:firstLine="570"/>
        <w:rPr>
          <w:rFonts w:hint="eastAsia"/>
          <w:sz w:val="28"/>
        </w:rPr>
      </w:pPr>
    </w:p>
    <w:p>
      <w:pPr>
        <w:ind w:firstLine="570"/>
        <w:rPr>
          <w:rFonts w:hint="eastAsia"/>
          <w:sz w:val="28"/>
        </w:rPr>
      </w:pPr>
    </w:p>
    <w:p>
      <w:pPr>
        <w:ind w:firstLine="570"/>
        <w:rPr>
          <w:rFonts w:hint="eastAsia"/>
          <w:sz w:val="28"/>
        </w:rPr>
      </w:pPr>
    </w:p>
    <w:p>
      <w:pPr>
        <w:ind w:firstLine="570"/>
        <w:rPr>
          <w:rFonts w:hint="eastAsia"/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>日</w:t>
      </w: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jc w:val="both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YTQ3NmViOTRhNTkxMzZmNGM2MzI2NjIyNTk1YzlhZTY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34CA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0E39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212A"/>
    <w:rsid w:val="001E3321"/>
    <w:rsid w:val="001E5111"/>
    <w:rsid w:val="001F370E"/>
    <w:rsid w:val="001F53A0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4015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24D4"/>
    <w:rsid w:val="003A5EC0"/>
    <w:rsid w:val="003A7504"/>
    <w:rsid w:val="003A7B47"/>
    <w:rsid w:val="003B4C2B"/>
    <w:rsid w:val="003B6181"/>
    <w:rsid w:val="003B73FA"/>
    <w:rsid w:val="003B7A32"/>
    <w:rsid w:val="003C0597"/>
    <w:rsid w:val="003C19C5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0D3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4F5138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2C10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2A01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01A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380F"/>
    <w:rsid w:val="00714048"/>
    <w:rsid w:val="007178DA"/>
    <w:rsid w:val="00721608"/>
    <w:rsid w:val="00722FE3"/>
    <w:rsid w:val="00723276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6541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3B02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08D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57A4"/>
    <w:rsid w:val="00AB739C"/>
    <w:rsid w:val="00AB7D2D"/>
    <w:rsid w:val="00AB7F54"/>
    <w:rsid w:val="00AC2C25"/>
    <w:rsid w:val="00AC5F60"/>
    <w:rsid w:val="00AC7424"/>
    <w:rsid w:val="00AD26BE"/>
    <w:rsid w:val="00AD2ED8"/>
    <w:rsid w:val="00AD3A28"/>
    <w:rsid w:val="00AD3B53"/>
    <w:rsid w:val="00AD455B"/>
    <w:rsid w:val="00AD5D29"/>
    <w:rsid w:val="00AD684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4E40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B796D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04F7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EF7FD5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B760E"/>
    <w:rsid w:val="00FC0386"/>
    <w:rsid w:val="00FC0B50"/>
    <w:rsid w:val="00FC16B4"/>
    <w:rsid w:val="00FC1751"/>
    <w:rsid w:val="00FC2521"/>
    <w:rsid w:val="00FC56AD"/>
    <w:rsid w:val="00FC5816"/>
    <w:rsid w:val="00FC772D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4D67"/>
    <w:rsid w:val="00FE5239"/>
    <w:rsid w:val="00FE5DAC"/>
    <w:rsid w:val="00FF0E5C"/>
    <w:rsid w:val="00FF38E8"/>
    <w:rsid w:val="00FF3E4C"/>
    <w:rsid w:val="00FF4D41"/>
    <w:rsid w:val="0DE77A8C"/>
    <w:rsid w:val="322D5E7C"/>
    <w:rsid w:val="39E36D8F"/>
    <w:rsid w:val="3CF64958"/>
    <w:rsid w:val="401C6409"/>
    <w:rsid w:val="43A85162"/>
    <w:rsid w:val="51222B83"/>
    <w:rsid w:val="52086817"/>
    <w:rsid w:val="532164E8"/>
    <w:rsid w:val="5AC3469A"/>
    <w:rsid w:val="5DEC5DAD"/>
    <w:rsid w:val="5EDDB06B"/>
    <w:rsid w:val="63A52BD8"/>
    <w:rsid w:val="66B47431"/>
    <w:rsid w:val="6A681638"/>
    <w:rsid w:val="6DFB706E"/>
    <w:rsid w:val="71175BE9"/>
    <w:rsid w:val="76BBDD45"/>
    <w:rsid w:val="76F0DF32"/>
    <w:rsid w:val="7BBC715F"/>
    <w:rsid w:val="7EBF7BE0"/>
    <w:rsid w:val="7FB8763B"/>
    <w:rsid w:val="B9FE72B0"/>
    <w:rsid w:val="CEE785EE"/>
    <w:rsid w:val="DDEE960B"/>
    <w:rsid w:val="EB63AD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4</Pages>
  <Words>1338</Words>
  <Characters>1439</Characters>
  <Lines>12</Lines>
  <Paragraphs>3</Paragraphs>
  <TotalTime>4</TotalTime>
  <ScaleCrop>false</ScaleCrop>
  <LinksUpToDate>false</LinksUpToDate>
  <CharactersWithSpaces>1549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2022-06-03T06:35:00Z</dcterms:created>
  <dc:creator>grdpec</dc:creator>
  <cp:keywords>标准</cp:keywords>
  <cp:lastModifiedBy>管明明明</cp:lastModifiedBy>
  <cp:lastPrinted>2017-11-15T01:02:00Z</cp:lastPrinted>
  <dcterms:modified xsi:type="dcterms:W3CDTF">2025-07-11T15:11:42Z</dcterms:modified>
  <dc:subject>昆山研究所标准书模板</dc:subject>
  <dc:title>stdbook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  <property fmtid="{D5CDD505-2E9C-101B-9397-08002B2CF9AE}" pid="4" name="KSOTemplateDocerSaveRecord">
    <vt:lpwstr>eyJoZGlkIjoiYTQ3NmViOTRhNTkxMzZmNGM2MzI2NjIyNTk1YzlhZTYiLCJ1c2VySWQiOiIxMDI4OTI0MjU5In0=</vt:lpwstr>
  </property>
</Properties>
</file>