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FBA7" w14:textId="77777777" w:rsidR="00604728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38C8028C" w14:textId="1711FA35" w:rsidR="00604728" w:rsidRDefault="00000000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河南统一企业有限公司针对</w:t>
      </w:r>
      <w:r w:rsidR="002070C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2070CF" w:rsidRPr="002070CF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2025-2026年度饮料生产线生产劳务外包服务项目</w:t>
      </w:r>
      <w:r w:rsidRPr="002070C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6C167645" w14:textId="77777777" w:rsidR="00604728" w:rsidRDefault="00000000" w:rsidP="002070CF">
      <w:pPr>
        <w:widowControl/>
        <w:shd w:val="clear" w:color="auto" w:fill="FFFFFF"/>
        <w:spacing w:after="0" w:line="240" w:lineRule="auto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34C424DC" w14:textId="77777777" w:rsidR="00604728" w:rsidRDefault="00000000" w:rsidP="002070CF">
      <w:pPr>
        <w:widowControl/>
        <w:shd w:val="clear" w:color="auto" w:fill="FFFFFF"/>
        <w:spacing w:after="0" w:line="240" w:lineRule="auto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25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26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14:paraId="63C6E60F" w14:textId="77777777" w:rsidR="00604728" w:rsidRDefault="00000000" w:rsidP="002070CF">
      <w:pPr>
        <w:widowControl/>
        <w:shd w:val="clear" w:color="auto" w:fill="FFFFFF"/>
        <w:spacing w:after="0" w:line="240" w:lineRule="auto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项目地点：河南统一企业有限公司</w:t>
      </w:r>
    </w:p>
    <w:p w14:paraId="6074BAFE" w14:textId="77777777" w:rsidR="00604728" w:rsidRDefault="00000000" w:rsidP="002070CF">
      <w:pPr>
        <w:widowControl/>
        <w:shd w:val="clear" w:color="auto" w:fill="FFFFFF"/>
        <w:spacing w:after="0" w:line="240" w:lineRule="auto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项目范围：饮料生产部生产劳务</w:t>
      </w:r>
    </w:p>
    <w:p w14:paraId="30470A56" w14:textId="77777777" w:rsidR="002070CF" w:rsidRDefault="00000000" w:rsidP="002070CF">
      <w:pPr>
        <w:widowControl/>
        <w:shd w:val="clear" w:color="auto" w:fill="FFFFFF"/>
        <w:spacing w:after="0" w:line="240" w:lineRule="auto"/>
        <w:ind w:leftChars="200" w:left="42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7936918A" w14:textId="2406B47E" w:rsidR="00604728" w:rsidRDefault="00000000" w:rsidP="002070CF">
      <w:pPr>
        <w:widowControl/>
        <w:shd w:val="clear" w:color="auto" w:fill="FFFFFF"/>
        <w:spacing w:after="0" w:line="240" w:lineRule="auto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A、人员年龄要求为 18-60 周岁，身体健康，无传染性疾病、心脏病、高血压和其他影响工作的严重疾病或严重的生理和心理缺陷，没有违反国家法律法规的行为，不在刑事、党纪和 行政处分期内。 </w:t>
      </w:r>
    </w:p>
    <w:p w14:paraId="3D7A5138" w14:textId="77777777" w:rsidR="00604728" w:rsidRDefault="00000000" w:rsidP="002070CF">
      <w:pPr>
        <w:widowControl/>
        <w:shd w:val="clear" w:color="auto" w:fill="FFFFFF"/>
        <w:spacing w:after="0" w:line="240" w:lineRule="auto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B 、乙方应当根据劳动法律法规履行作为用人单位的全部法定义务。乙方工作人员各项保险福利待遇是由乙方支付，费用及责任全部由乙方承担，与甲方无关。 </w:t>
      </w:r>
    </w:p>
    <w:p w14:paraId="188AB560" w14:textId="1AB972E7" w:rsidR="00604728" w:rsidRDefault="00000000" w:rsidP="002070CF">
      <w:pPr>
        <w:widowControl/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保证金缴纳：投标保证金5万元</w:t>
      </w:r>
      <w:r w:rsidR="002070C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。</w:t>
      </w:r>
    </w:p>
    <w:p w14:paraId="1C5CEA29" w14:textId="77777777" w:rsidR="00604728" w:rsidRDefault="00000000" w:rsidP="002070CF">
      <w:pPr>
        <w:spacing w:after="0" w:line="240" w:lineRule="auto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338FE8E8" w14:textId="77777777" w:rsidR="00604728" w:rsidRDefault="00000000" w:rsidP="002070CF">
      <w:pPr>
        <w:spacing w:after="0" w:line="240" w:lineRule="auto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、有效的营业执照，具备劳务外包/劳务服务/人力资源服务等营业范围；</w:t>
      </w:r>
    </w:p>
    <w:p w14:paraId="32E6E718" w14:textId="77777777" w:rsidR="00604728" w:rsidRDefault="00000000" w:rsidP="002070CF">
      <w:pPr>
        <w:spacing w:after="0" w:line="240" w:lineRule="auto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B、注册资本：≥100万人民币，且可以开具增值税发票；</w:t>
      </w:r>
    </w:p>
    <w:p w14:paraId="30156B5C" w14:textId="4B9D8960" w:rsidR="002070CF" w:rsidRDefault="00000000" w:rsidP="002070CF">
      <w:pPr>
        <w:widowControl/>
        <w:shd w:val="clear" w:color="auto" w:fill="FFFFFF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C、从事劳务外包服务年限：≥2年；</w:t>
      </w:r>
    </w:p>
    <w:p w14:paraId="4925AD34" w14:textId="77777777" w:rsidR="002070CF" w:rsidRDefault="002070CF" w:rsidP="002070CF">
      <w:pPr>
        <w:spacing w:after="0" w:line="240" w:lineRule="auto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45728419" w14:textId="77777777" w:rsidR="002070CF" w:rsidRPr="002070CF" w:rsidRDefault="002070CF" w:rsidP="002070CF">
      <w:pPr>
        <w:spacing w:after="0" w:line="240" w:lineRule="auto"/>
        <w:ind w:leftChars="200" w:left="420"/>
        <w:jc w:val="left"/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  <w:szCs w:val="24"/>
        </w:rPr>
      </w:pPr>
      <w:r w:rsidRPr="002070C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 w:rsidRPr="002070C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 w:rsidRPr="002070C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平台首页（https://huicai.pec.com.cn）进行报名，网址建议</w:t>
      </w:r>
      <w:proofErr w:type="gramStart"/>
      <w:r w:rsidRPr="002070C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使用谷歌浏览器</w:t>
      </w:r>
      <w:proofErr w:type="gramEnd"/>
      <w:r w:rsidRPr="002070C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2070CF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  <w:szCs w:val="24"/>
        </w:rPr>
        <w:t>报名表要求的报名材料请务必在</w:t>
      </w:r>
      <w:proofErr w:type="gramStart"/>
      <w:r w:rsidRPr="002070CF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  <w:szCs w:val="24"/>
        </w:rPr>
        <w:t>慧采系统</w:t>
      </w:r>
      <w:proofErr w:type="gramEnd"/>
      <w:r w:rsidRPr="002070CF">
        <w:rPr>
          <w:rFonts w:ascii="微软雅黑" w:eastAsia="微软雅黑" w:hAnsi="微软雅黑" w:cs="Arial" w:hint="eastAsia"/>
          <w:b/>
          <w:bCs/>
          <w:color w:val="FF0000"/>
          <w:kern w:val="0"/>
          <w:sz w:val="24"/>
          <w:szCs w:val="24"/>
        </w:rPr>
        <w:t>全部上传，具体报名操作详见操作手册。</w:t>
      </w:r>
    </w:p>
    <w:p w14:paraId="5542959D" w14:textId="77777777" w:rsidR="002070CF" w:rsidRPr="00DA60DC" w:rsidRDefault="002070CF" w:rsidP="002070CF">
      <w:pPr>
        <w:spacing w:after="0" w:line="240" w:lineRule="auto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_Hlk181485537"/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A、联系人：张女士</w:t>
      </w:r>
    </w:p>
    <w:p w14:paraId="76727C67" w14:textId="77777777" w:rsidR="002070CF" w:rsidRPr="00DA60DC" w:rsidRDefault="002070CF" w:rsidP="002070CF">
      <w:pPr>
        <w:spacing w:after="0" w:line="240" w:lineRule="auto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211B697D" w14:textId="77777777" w:rsidR="002070CF" w:rsidRPr="00DA60DC" w:rsidRDefault="002070CF" w:rsidP="002070CF">
      <w:pPr>
        <w:spacing w:after="0" w:line="240" w:lineRule="auto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33AAB3CE" w14:textId="77777777" w:rsidR="002070CF" w:rsidRPr="00DA60DC" w:rsidRDefault="002070CF" w:rsidP="002070CF">
      <w:pPr>
        <w:spacing w:after="0" w:line="240" w:lineRule="auto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14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</w:t>
      </w:r>
      <w:proofErr w:type="gramStart"/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bookmarkEnd w:id="0"/>
      <w:proofErr w:type="gramEnd"/>
    </w:p>
    <w:p w14:paraId="005B4DBB" w14:textId="77777777" w:rsidR="00604728" w:rsidRDefault="00000000" w:rsidP="002070CF">
      <w:pPr>
        <w:widowControl/>
        <w:spacing w:after="0" w:line="240" w:lineRule="auto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49C1AA3E" w14:textId="77777777" w:rsidR="00604728" w:rsidRDefault="00000000" w:rsidP="002070CF">
      <w:pPr>
        <w:widowControl/>
        <w:spacing w:after="0" w:line="240" w:lineRule="auto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25ACE5EB" w14:textId="77777777" w:rsidR="00604728" w:rsidRDefault="00000000" w:rsidP="002070CF">
      <w:pPr>
        <w:widowControl/>
        <w:spacing w:after="0" w:line="240" w:lineRule="auto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Pr="002070C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74FD1E9E" w14:textId="77777777" w:rsidR="00604728" w:rsidRDefault="00000000" w:rsidP="002070CF">
      <w:pPr>
        <w:widowControl/>
        <w:spacing w:after="0" w:line="240" w:lineRule="auto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签宝电子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合同签订工作。</w:t>
      </w:r>
    </w:p>
    <w:p w14:paraId="2D8C80B8" w14:textId="77777777" w:rsidR="00604728" w:rsidRDefault="00000000" w:rsidP="002070CF">
      <w:pPr>
        <w:widowControl/>
        <w:spacing w:after="0" w:line="240" w:lineRule="auto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232ED49" w14:textId="77777777" w:rsidR="00604728" w:rsidRDefault="00000000" w:rsidP="002070CF">
      <w:pPr>
        <w:widowControl/>
        <w:spacing w:after="0" w:line="240" w:lineRule="auto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A、为拓宽服务商沟通、监督的渠道，及时制止、查处违纪违法行为，本公司</w:t>
      </w:r>
      <w:r w:rsidRPr="002070C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审计管理部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直通车，欢迎监督，如实举报。</w:t>
      </w:r>
    </w:p>
    <w:p w14:paraId="76C5C635" w14:textId="77777777" w:rsidR="00604728" w:rsidRPr="002070CF" w:rsidRDefault="00000000" w:rsidP="002070CF">
      <w:pPr>
        <w:widowControl/>
        <w:spacing w:after="0" w:line="240" w:lineRule="auto"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Pr="002070C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 w:rsidRPr="002070C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C51E468" w14:textId="77777777" w:rsidR="00604728" w:rsidRDefault="0060472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0CB42BA6" w14:textId="77777777" w:rsidR="00604728" w:rsidRDefault="0060472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6FB25D1" w14:textId="77777777" w:rsidR="00604728" w:rsidRDefault="00604728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BE6AAB4" w14:textId="77777777" w:rsidR="00604728" w:rsidRDefault="0060472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B2F84E4" w14:textId="77777777" w:rsidR="00604728" w:rsidRDefault="0060472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90A264C" w14:textId="77777777" w:rsidR="00604728" w:rsidRDefault="0060472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3AE1735" w14:textId="77777777" w:rsidR="002070CF" w:rsidRDefault="002070CF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4A48E574" w14:textId="77777777" w:rsidR="002070CF" w:rsidRDefault="002070CF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704E1596" w14:textId="77777777" w:rsidR="002070CF" w:rsidRDefault="002070CF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386973D3" w14:textId="77777777" w:rsidR="002070CF" w:rsidRDefault="002070CF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03962FCC" w14:textId="77777777" w:rsidR="002070CF" w:rsidRDefault="002070CF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28F68152" w14:textId="77777777" w:rsidR="002070CF" w:rsidRDefault="002070CF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12190AFE" w14:textId="77777777" w:rsidR="002070CF" w:rsidRDefault="002070CF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311DDFD1" w14:textId="77777777" w:rsidR="002070CF" w:rsidRDefault="002070CF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036A9806" w14:textId="77777777" w:rsidR="002070CF" w:rsidRDefault="002070CF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3B9C3861" w14:textId="77777777" w:rsidR="002070CF" w:rsidRDefault="002070CF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6CEBE002" w14:textId="77777777" w:rsidR="002070CF" w:rsidRDefault="002070CF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2FC39086" w14:textId="77777777" w:rsidR="002070CF" w:rsidRDefault="002070CF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27A11005" w14:textId="77777777" w:rsidR="002070CF" w:rsidRDefault="002070CF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45994F2D" w14:textId="77777777" w:rsidR="002070CF" w:rsidRDefault="002070CF">
      <w:pPr>
        <w:jc w:val="center"/>
        <w:rPr>
          <w:rFonts w:ascii="宋体" w:hAnsi="宋体"/>
          <w:b/>
          <w:bCs/>
          <w:sz w:val="32"/>
          <w:szCs w:val="24"/>
        </w:rPr>
      </w:pPr>
    </w:p>
    <w:p w14:paraId="1CE4DF99" w14:textId="77777777" w:rsidR="002070CF" w:rsidRDefault="002070CF">
      <w:pPr>
        <w:jc w:val="center"/>
        <w:rPr>
          <w:rFonts w:ascii="宋体" w:hAnsi="宋体" w:hint="eastAsia"/>
          <w:b/>
          <w:bCs/>
          <w:sz w:val="32"/>
          <w:szCs w:val="24"/>
        </w:rPr>
      </w:pPr>
    </w:p>
    <w:p w14:paraId="456C1B09" w14:textId="23CE8A38" w:rsidR="00604728" w:rsidRDefault="00000000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5F55F18C" w14:textId="3F15395F" w:rsidR="00604728" w:rsidRDefault="0000000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="002070CF">
        <w:rPr>
          <w:rFonts w:ascii="宋体" w:hAnsi="宋体" w:hint="eastAsia"/>
          <w:bCs/>
          <w:sz w:val="24"/>
          <w:szCs w:val="24"/>
        </w:rPr>
        <w:t xml:space="preserve">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0"/>
          <w:szCs w:val="24"/>
          <w:u w:val="single"/>
        </w:rPr>
        <w:t>河南统一</w:t>
      </w:r>
      <w:r w:rsidR="002070CF" w:rsidRPr="002070CF">
        <w:rPr>
          <w:rFonts w:ascii="宋体" w:hAnsi="宋体" w:hint="eastAsia"/>
          <w:bCs/>
          <w:sz w:val="20"/>
          <w:szCs w:val="24"/>
          <w:u w:val="single"/>
        </w:rPr>
        <w:t>2025-2026年度饮料生产线生产劳务外包服务项目</w:t>
      </w:r>
      <w:r w:rsidRPr="002070CF">
        <w:rPr>
          <w:rFonts w:ascii="宋体" w:hAnsi="宋体" w:hint="eastAsia"/>
          <w:bCs/>
          <w:sz w:val="20"/>
          <w:szCs w:val="24"/>
          <w:u w:val="single"/>
        </w:rPr>
        <w:t xml:space="preserve"> 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604728" w14:paraId="1C057706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7F207A6C" w14:textId="77777777" w:rsidR="00604728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604728" w14:paraId="04921AD9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18B3E957" w14:textId="77777777" w:rsidR="00604728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490B5F02" w14:textId="77777777" w:rsidR="006047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5448B69A" w14:textId="77777777" w:rsidR="00604728" w:rsidRDefault="0060472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04728" w14:paraId="083CA5B5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41CB5B2" w14:textId="77777777" w:rsidR="00604728" w:rsidRDefault="00604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7356B8" w14:textId="77777777" w:rsidR="006047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3FD2776F" w14:textId="77777777" w:rsidR="00604728" w:rsidRDefault="00604728">
            <w:pPr>
              <w:rPr>
                <w:bCs/>
                <w:sz w:val="18"/>
                <w:szCs w:val="18"/>
              </w:rPr>
            </w:pPr>
          </w:p>
        </w:tc>
      </w:tr>
      <w:tr w:rsidR="00604728" w14:paraId="2973B903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19ADD611" w14:textId="77777777" w:rsidR="00604728" w:rsidRDefault="00604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CF9FE54" w14:textId="77777777" w:rsidR="006047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5D9EA02D" w14:textId="77777777" w:rsidR="00604728" w:rsidRDefault="00604728">
            <w:pPr>
              <w:rPr>
                <w:bCs/>
                <w:sz w:val="18"/>
                <w:szCs w:val="18"/>
              </w:rPr>
            </w:pPr>
          </w:p>
        </w:tc>
      </w:tr>
      <w:tr w:rsidR="00604728" w14:paraId="6DD23EF1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578D79B0" w14:textId="77777777" w:rsidR="00604728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6982275B" w14:textId="77777777" w:rsidR="006047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412CC6C5" w14:textId="77777777" w:rsidR="00604728" w:rsidRDefault="0060472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04728" w14:paraId="762E6447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35C5996A" w14:textId="77777777" w:rsidR="00604728" w:rsidRDefault="00604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89B46B4" w14:textId="77777777" w:rsidR="006047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77F4675D" w14:textId="77777777" w:rsidR="00604728" w:rsidRDefault="00604728">
            <w:pPr>
              <w:rPr>
                <w:bCs/>
                <w:sz w:val="18"/>
                <w:szCs w:val="18"/>
              </w:rPr>
            </w:pPr>
          </w:p>
        </w:tc>
      </w:tr>
      <w:tr w:rsidR="00604728" w14:paraId="00664DF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CC9DD9E" w14:textId="77777777" w:rsidR="00604728" w:rsidRDefault="00604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747F0E9" w14:textId="77777777" w:rsidR="006047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3DF1CD85" w14:textId="77777777" w:rsidR="00604728" w:rsidRDefault="00604728">
            <w:pPr>
              <w:rPr>
                <w:bCs/>
                <w:sz w:val="18"/>
                <w:szCs w:val="18"/>
              </w:rPr>
            </w:pPr>
          </w:p>
        </w:tc>
      </w:tr>
      <w:tr w:rsidR="00604728" w14:paraId="009E5BA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FC9F716" w14:textId="77777777" w:rsidR="00604728" w:rsidRDefault="00604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218F896" w14:textId="77777777" w:rsidR="006047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03056272" w14:textId="77777777" w:rsidR="00604728" w:rsidRDefault="00604728">
            <w:pPr>
              <w:rPr>
                <w:bCs/>
                <w:sz w:val="18"/>
                <w:szCs w:val="18"/>
              </w:rPr>
            </w:pPr>
          </w:p>
        </w:tc>
      </w:tr>
      <w:tr w:rsidR="00604728" w14:paraId="3CCF6BA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62DC30C" w14:textId="77777777" w:rsidR="00604728" w:rsidRDefault="00604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4A07D7E" w14:textId="77777777" w:rsidR="006047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0BFB2537" w14:textId="77777777" w:rsidR="00604728" w:rsidRDefault="00604728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604728" w14:paraId="66A83D9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C628444" w14:textId="77777777" w:rsidR="00604728" w:rsidRDefault="00604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A791C49" w14:textId="77777777" w:rsidR="006047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433F18D3" w14:textId="77777777" w:rsidR="00604728" w:rsidRDefault="00604728">
            <w:pPr>
              <w:rPr>
                <w:bCs/>
                <w:sz w:val="18"/>
                <w:szCs w:val="18"/>
              </w:rPr>
            </w:pPr>
          </w:p>
        </w:tc>
      </w:tr>
      <w:tr w:rsidR="00604728" w14:paraId="21D408AC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F502CD0" w14:textId="77777777" w:rsidR="00604728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604728" w14:paraId="41D9D12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E5D718B" w14:textId="77777777" w:rsidR="006047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604728" w14:paraId="164B7F9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C391E47" w14:textId="77777777" w:rsidR="006047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604728" w14:paraId="2C0AAA4A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96A3F48" w14:textId="77777777" w:rsidR="006047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604728" w14:paraId="4690A09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0339966" w14:textId="77777777" w:rsidR="006047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604728" w14:paraId="4A895CA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56DA616" w14:textId="77777777" w:rsidR="006047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04728" w14:paraId="5031EFE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2B54C04" w14:textId="77777777" w:rsidR="006047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04728" w14:paraId="25229D9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6CD181B" w14:textId="77777777" w:rsidR="006047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604728" w14:paraId="7AF97851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C03DB1B" w14:textId="77777777" w:rsidR="00604728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604728" w14:paraId="0DC940D1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4F89AFA4" w14:textId="77777777" w:rsidR="00604728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7023F5ED" w14:textId="77777777" w:rsidR="00604728" w:rsidRDefault="00604728">
            <w:pPr>
              <w:jc w:val="center"/>
              <w:rPr>
                <w:bCs/>
                <w:sz w:val="18"/>
                <w:szCs w:val="18"/>
              </w:rPr>
            </w:pPr>
          </w:p>
          <w:p w14:paraId="2E9E6CA6" w14:textId="77777777" w:rsidR="00604728" w:rsidRDefault="00604728">
            <w:pPr>
              <w:jc w:val="center"/>
              <w:rPr>
                <w:bCs/>
                <w:sz w:val="18"/>
                <w:szCs w:val="18"/>
              </w:rPr>
            </w:pPr>
          </w:p>
          <w:p w14:paraId="12982FD6" w14:textId="77777777" w:rsidR="00604728" w:rsidRDefault="00604728" w:rsidP="002070CF">
            <w:pPr>
              <w:rPr>
                <w:rFonts w:hint="eastAsia"/>
                <w:bCs/>
                <w:sz w:val="18"/>
                <w:szCs w:val="18"/>
              </w:rPr>
            </w:pPr>
          </w:p>
          <w:p w14:paraId="736FD45B" w14:textId="77777777" w:rsidR="00604728" w:rsidRDefault="00604728">
            <w:pPr>
              <w:jc w:val="center"/>
              <w:rPr>
                <w:bCs/>
                <w:sz w:val="18"/>
                <w:szCs w:val="18"/>
              </w:rPr>
            </w:pPr>
          </w:p>
          <w:p w14:paraId="2432A4AE" w14:textId="77777777" w:rsidR="00604728" w:rsidRDefault="00604728">
            <w:pPr>
              <w:jc w:val="center"/>
              <w:rPr>
                <w:bCs/>
                <w:sz w:val="18"/>
                <w:szCs w:val="18"/>
              </w:rPr>
            </w:pPr>
          </w:p>
          <w:p w14:paraId="45E45B96" w14:textId="77777777" w:rsidR="00604728" w:rsidRDefault="00604728">
            <w:pPr>
              <w:jc w:val="center"/>
              <w:rPr>
                <w:bCs/>
                <w:sz w:val="18"/>
                <w:szCs w:val="18"/>
              </w:rPr>
            </w:pPr>
          </w:p>
          <w:p w14:paraId="41204379" w14:textId="262EB1B5" w:rsidR="00604728" w:rsidRDefault="00604728" w:rsidP="002070CF">
            <w:pPr>
              <w:rPr>
                <w:rFonts w:hint="eastAsia"/>
                <w:bCs/>
                <w:sz w:val="18"/>
                <w:szCs w:val="18"/>
              </w:rPr>
            </w:pPr>
          </w:p>
        </w:tc>
      </w:tr>
    </w:tbl>
    <w:p w14:paraId="0AB9F28F" w14:textId="590C02A0" w:rsidR="00604728" w:rsidRPr="002070CF" w:rsidRDefault="00000000" w:rsidP="002070CF">
      <w:pPr>
        <w:jc w:val="left"/>
        <w:rPr>
          <w:rFonts w:hint="eastAsia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4B96094D" w14:textId="77777777" w:rsidR="00604728" w:rsidRDefault="00000000" w:rsidP="002070CF">
      <w:pPr>
        <w:autoSpaceDE w:val="0"/>
        <w:autoSpaceDN w:val="0"/>
        <w:ind w:firstLineChars="1100" w:firstLine="3960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55EFA5F7" w14:textId="77777777" w:rsidR="00604728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65BECA26" w14:textId="77777777" w:rsidR="00604728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身份证号码：</w:t>
      </w:r>
    </w:p>
    <w:p w14:paraId="635DF057" w14:textId="77777777" w:rsidR="00604728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25DA1FF6" w14:textId="77777777" w:rsidR="00604728" w:rsidRDefault="0000000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3C08D87D" w14:textId="77777777" w:rsidR="00604728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3A660F20" w14:textId="77777777" w:rsidR="00604728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785EFEB0" w14:textId="77777777" w:rsidR="00604728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31B3B836" w14:textId="77777777" w:rsidR="002070CF" w:rsidRDefault="00000000" w:rsidP="002070CF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72B95311" w14:textId="492BD5BE" w:rsidR="00604728" w:rsidRPr="002070CF" w:rsidRDefault="00000000" w:rsidP="002070CF">
      <w:pPr>
        <w:rPr>
          <w:b/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Pr="002070CF">
        <w:rPr>
          <w:rFonts w:asciiTheme="minorEastAsia" w:eastAsiaTheme="minorEastAsia" w:hAnsiTheme="minorEastAsia" w:hint="eastAsia"/>
          <w:b/>
          <w:bCs/>
          <w:sz w:val="28"/>
          <w:u w:val="single"/>
        </w:rPr>
        <w:t>河南统一</w:t>
      </w:r>
      <w:r w:rsidR="002070CF" w:rsidRPr="002070CF">
        <w:rPr>
          <w:rFonts w:asciiTheme="minorEastAsia" w:eastAsiaTheme="minorEastAsia" w:hAnsiTheme="minorEastAsia" w:hint="eastAsia"/>
          <w:b/>
          <w:bCs/>
          <w:sz w:val="28"/>
          <w:u w:val="single"/>
        </w:rPr>
        <w:t>2025-2026年度饮料生产线生产劳务外包服务项目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4AB4A7FD" w14:textId="77777777" w:rsidR="00604728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0F9D75A5" w14:textId="77777777" w:rsidR="00604728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26B70187" w14:textId="77777777" w:rsidR="00604728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55C24F90" w14:textId="77777777" w:rsidR="00604728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河南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51385F65" w14:textId="77777777" w:rsidR="00604728" w:rsidRDefault="00604728" w:rsidP="002070CF">
      <w:pPr>
        <w:rPr>
          <w:rFonts w:hint="eastAsia"/>
          <w:sz w:val="28"/>
        </w:rPr>
      </w:pPr>
    </w:p>
    <w:p w14:paraId="7AB08825" w14:textId="77777777" w:rsidR="00604728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6163E734" w14:textId="77777777" w:rsidR="00604728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50A9A828" w14:textId="77777777" w:rsidR="00604728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17A4E073" w14:textId="77777777" w:rsidR="00604728" w:rsidRDefault="00604728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604728">
      <w:headerReference w:type="default" r:id="rId7"/>
      <w:footerReference w:type="default" r:id="rId8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85A65" w14:textId="77777777" w:rsidR="00932626" w:rsidRDefault="00932626">
      <w:pPr>
        <w:spacing w:after="0" w:line="240" w:lineRule="auto"/>
      </w:pPr>
      <w:r>
        <w:separator/>
      </w:r>
    </w:p>
  </w:endnote>
  <w:endnote w:type="continuationSeparator" w:id="0">
    <w:p w14:paraId="15A6AB77" w14:textId="77777777" w:rsidR="00932626" w:rsidRDefault="0093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4D9C" w14:textId="77777777" w:rsidR="00604728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13DB8" w14:textId="77777777" w:rsidR="00932626" w:rsidRDefault="00932626">
      <w:pPr>
        <w:spacing w:after="0" w:line="240" w:lineRule="auto"/>
      </w:pPr>
      <w:r>
        <w:separator/>
      </w:r>
    </w:p>
  </w:footnote>
  <w:footnote w:type="continuationSeparator" w:id="0">
    <w:p w14:paraId="1E28F138" w14:textId="77777777" w:rsidR="00932626" w:rsidRDefault="0093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B3E00" w14:textId="77777777" w:rsidR="00604728" w:rsidRDefault="00604728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070CF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668FE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4728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67C8C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2626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17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0D0D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7517294"/>
    <w:rsid w:val="19885EB1"/>
    <w:rsid w:val="282A2BE7"/>
    <w:rsid w:val="4CED4B45"/>
    <w:rsid w:val="4D937463"/>
    <w:rsid w:val="65B45A5F"/>
    <w:rsid w:val="65FD008B"/>
    <w:rsid w:val="68F361E6"/>
    <w:rsid w:val="7BA1105F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B8F81"/>
  <w15:docId w15:val="{6E1DCF7E-5D33-4110-9FAE-EBA74AF1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qFormat/>
  </w:style>
  <w:style w:type="character" w:styleId="af3">
    <w:name w:val="Hyperlink"/>
    <w:basedOn w:val="a0"/>
    <w:qFormat/>
    <w:rPr>
      <w:color w:val="333333"/>
      <w:u w:val="none"/>
    </w:rPr>
  </w:style>
  <w:style w:type="character" w:styleId="af4">
    <w:name w:val="annotation reference"/>
    <w:basedOn w:val="a0"/>
    <w:semiHidden/>
    <w:unhideWhenUsed/>
    <w:qFormat/>
    <w:rPr>
      <w:sz w:val="21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271</Words>
  <Characters>1548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3</cp:revision>
  <cp:lastPrinted>2017-11-14T17:02:00Z</cp:lastPrinted>
  <dcterms:created xsi:type="dcterms:W3CDTF">2024-08-08T02:59:00Z</dcterms:created>
  <dcterms:modified xsi:type="dcterms:W3CDTF">2025-04-11T03:17:00Z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96ABD6F4850C1B1955E5EE6434BD3F20</vt:lpwstr>
  </property>
</Properties>
</file>