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418"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</w:rPr>
        <w:t>重庆统一企业有限公司针对</w:t>
      </w: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  <w:lang w:val="en-US" w:eastAsia="zh-CN"/>
        </w:rPr>
        <w:t>2025-2026年度</w:t>
      </w: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</w:rPr>
        <w:t>员工通勤班车</w:t>
      </w: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  <w:lang w:val="en-US" w:eastAsia="zh-CN"/>
        </w:rPr>
        <w:t>租赁</w:t>
      </w: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</w:rPr>
        <w:t>服务项目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合同时间：2025年1月1日至2026年12月31日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（依实际签订为准）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项目地点：重庆市璧山区青杠街道统一路6号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项目范围：公司员工上下班通勤服务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A、公司乘车需求人数20人(若有变化，另行通知)，请提供适宜车辆；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B、车辆要求：车辆品牌要求：宇通、金龙、海格、金旅、安凯、福田欧辉、比亚迪、东风超龙、长安、中通、金杯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使用性质要求：营运性质（如：公路客运、旅游客运、包车）；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证件要求：需取得道路运输许可证（客运）；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车况：车龄≤5年且行驶里程≤40万公里。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保险：车上人员责任险金额≥20万/座。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C、司机要求：年龄≤55岁，实际驾龄≥3年，大型客车驾照为A1，中型客车驾照为B1及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以上，并取得从业资格证（客运），并无重大责任事故。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D、年审要求：司机驾照，车辆行驶证、道路运输许可证依法进行年审。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E、其它要求：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）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车辆和司机未经我司书面同意不得更换，若特殊情况需更换，需重新审核其资质符合性；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）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报名时必须提供符合以上资质的车辆信息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保证金缴纳：投标保证金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万元；履约保证金依中标时确认的预估总费用金额5%核算，具体以招标说明书为准。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、有效的营业执照，具备通勤车服务或包车客运相关的经营范围；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B、资质要求：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公司：《道路经营许可证（客运）》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车辆：《道路运输证（客运）》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司机：《从业资格证（客运）》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C、可以开具增值税发票；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D、公司成立时间在1年以上（含），且具备通勤车服务或包车客运相关的营业范围1年以上（含）；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女士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021-22158483（在线时间：工作日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29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中。</w:t>
      </w:r>
      <w:bookmarkStart w:id="0" w:name="_GoBack"/>
      <w:bookmarkEnd w:id="0"/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widowControl/>
        <w:shd w:val="clear" w:color="auto" w:fill="FFFFFF"/>
        <w:ind w:left="849" w:leftChars="200" w:hanging="42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sz w:val="20"/>
          <w:szCs w:val="24"/>
          <w:u w:val="single"/>
        </w:rPr>
        <w:t>重庆统一2025年—2026年度班车服务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</w:rPr>
        <w:t>重庆统一企业有限公司班车服务项目</w:t>
      </w:r>
      <w:r>
        <w:rPr>
          <w:rFonts w:hint="eastAsia"/>
          <w:sz w:val="28"/>
        </w:rPr>
        <w:t xml:space="preserve"> 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，均代表授权公司的行为，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重庆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4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C8A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27F90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B57CB"/>
    <w:rsid w:val="001C0DE2"/>
    <w:rsid w:val="001C0FCD"/>
    <w:rsid w:val="001C1EC2"/>
    <w:rsid w:val="001C654D"/>
    <w:rsid w:val="001D2CFE"/>
    <w:rsid w:val="001D3D9D"/>
    <w:rsid w:val="001D4501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646D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4728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6795E"/>
    <w:rsid w:val="00373119"/>
    <w:rsid w:val="00375201"/>
    <w:rsid w:val="003761F0"/>
    <w:rsid w:val="00376C1D"/>
    <w:rsid w:val="00376CC6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818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4241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357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17610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4B50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36E"/>
    <w:rsid w:val="005C5FF4"/>
    <w:rsid w:val="005C7307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09CA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0933"/>
    <w:rsid w:val="00643023"/>
    <w:rsid w:val="00643B62"/>
    <w:rsid w:val="00650E0D"/>
    <w:rsid w:val="00652338"/>
    <w:rsid w:val="00652F0A"/>
    <w:rsid w:val="00656506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5CF3"/>
    <w:rsid w:val="007178DA"/>
    <w:rsid w:val="00720C69"/>
    <w:rsid w:val="00721608"/>
    <w:rsid w:val="00722FE3"/>
    <w:rsid w:val="00723AED"/>
    <w:rsid w:val="00724957"/>
    <w:rsid w:val="0072719C"/>
    <w:rsid w:val="00730FCF"/>
    <w:rsid w:val="0073344D"/>
    <w:rsid w:val="00733FB5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52BF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35B9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56364"/>
    <w:rsid w:val="00857D59"/>
    <w:rsid w:val="00864508"/>
    <w:rsid w:val="00865EDB"/>
    <w:rsid w:val="00866EFF"/>
    <w:rsid w:val="00872CCB"/>
    <w:rsid w:val="00875C2F"/>
    <w:rsid w:val="00877512"/>
    <w:rsid w:val="008776C7"/>
    <w:rsid w:val="00881AE3"/>
    <w:rsid w:val="008820C2"/>
    <w:rsid w:val="00882B7B"/>
    <w:rsid w:val="00883D17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2A8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2802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07B11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036D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2A92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A71A1"/>
    <w:rsid w:val="00DB0346"/>
    <w:rsid w:val="00DB0982"/>
    <w:rsid w:val="00DB3C8E"/>
    <w:rsid w:val="00DB4D42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27ACF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0BAE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1754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5B75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B32B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3FEEF6B2"/>
    <w:rsid w:val="6FFE7343"/>
    <w:rsid w:val="71FFE9C6"/>
    <w:rsid w:val="773F4D5D"/>
    <w:rsid w:val="7B57ED5C"/>
    <w:rsid w:val="7CF72357"/>
    <w:rsid w:val="7FB8763B"/>
    <w:rsid w:val="7FEA3A15"/>
    <w:rsid w:val="AE3DC103"/>
    <w:rsid w:val="EB63AD70"/>
    <w:rsid w:val="EFEFDD38"/>
    <w:rsid w:val="F57FFDC1"/>
    <w:rsid w:val="FD6FB236"/>
    <w:rsid w:val="FFE9EC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字符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字符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字符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Kunshan Research Institute,PEC</Company>
  <Pages>1</Pages>
  <Words>301</Words>
  <Characters>1721</Characters>
  <Lines>14</Lines>
  <Paragraphs>4</Paragraphs>
  <TotalTime>0</TotalTime>
  <ScaleCrop>false</ScaleCrop>
  <LinksUpToDate>false</LinksUpToDate>
  <CharactersWithSpaces>2018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2023-10-20T16:15:00Z</dcterms:created>
  <dc:creator>grdpec</dc:creator>
  <cp:keywords>标准</cp:keywords>
  <cp:lastModifiedBy>管明明明</cp:lastModifiedBy>
  <cp:lastPrinted>2017-11-16T01:02:00Z</cp:lastPrinted>
  <dcterms:modified xsi:type="dcterms:W3CDTF">2024-10-28T14:07:58Z</dcterms:modified>
  <dc:subject>昆山研究所标准书模板</dc:subject>
  <dc:title>stdbook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96ABD6F4850C1B1955E5EE6434BD3F20</vt:lpwstr>
  </property>
</Properties>
</file>