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武汉统一企业食品有限公司针对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2024年废面外卖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服务项目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招标，公开征集符合如下要求的服务商伙伴：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3" w:firstLineChars="159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合同时间：2024年11月1日至2025年05月31日（以实际签订时间为准）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3" w:firstLineChars="159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项目地点：武汉统一企业食品有限公司厂内（</w:t>
      </w:r>
      <w:r>
        <w:rPr>
          <w:rFonts w:hint="eastAsia" w:ascii="微软雅黑" w:hAnsi="微软雅黑" w:eastAsia="微软雅黑" w:cs="微软雅黑"/>
          <w:sz w:val="21"/>
          <w:szCs w:val="21"/>
        </w:rPr>
        <w:t>湖北省武汉市东西湖区吴家山街东西湖大道6007号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3" w:firstLineChars="159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项目范围：</w:t>
      </w:r>
    </w:p>
    <w:tbl>
      <w:tblPr>
        <w:tblStyle w:val="13"/>
        <w:tblW w:w="10159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235"/>
        <w:gridCol w:w="7604"/>
      </w:tblGrid>
      <w:tr>
        <w:trPr>
          <w:trHeight w:val="416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</w:rPr>
              <w:t>计价单位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</w:rPr>
              <w:t>定义</w:t>
            </w:r>
          </w:p>
        </w:tc>
      </w:tr>
      <w:tr>
        <w:trPr>
          <w:trHeight w:val="448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干米面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元/吨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23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①方面便生产过程中产生的干废碎面（经过油炸）；②</w:t>
            </w:r>
            <w:r>
              <w:rPr>
                <w:rStyle w:val="2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拆解报废的成品方便面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</w:t>
            </w:r>
          </w:p>
        </w:tc>
      </w:tr>
      <w:tr>
        <w:trPr>
          <w:trHeight w:val="424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湿米面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元/吨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方便面生产过程中产生的湿废碎面（未经过油炸）或油炸过程中的产生的焦糊面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</w:t>
            </w:r>
          </w:p>
        </w:tc>
      </w:tr>
      <w:tr>
        <w:trPr>
          <w:trHeight w:val="67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落地料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元/吨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23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①落在地上或报废的面粉；②散落在地上或者报废的脱水蔬菜；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③</w:t>
            </w:r>
            <w:r>
              <w:rPr>
                <w:rStyle w:val="23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干脆面调味料粉</w:t>
            </w:r>
            <w:r>
              <w:rPr>
                <w:rStyle w:val="24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④前述类别均为干粉状态，不含废塑料、棉绳之类的杂物；</w:t>
            </w:r>
          </w:p>
        </w:tc>
      </w:tr>
      <w:tr>
        <w:trPr>
          <w:trHeight w:val="45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辣椒渣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元/吨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油粉包车间经过过油后产生的辣椒渣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3" w:firstLineChars="159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保证金缴纳：投标保证金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万元；履约保证金依中标金额5%缴纳（上限10万元），具体以项目说明书为准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2.1有效的营业执照且：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A：加工企业：饲料加工/生产相关的经营范围，且具备饲料生产许可证，同时具备饲料加工/ 生产相关的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经营范围年限≥1年；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B：养殖企业：禽畜养殖相关的经营范围，且具备禽畜养殖相关的经营范围年限≥1年；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C：回收企业：与上述加工企业/养殖企业签订供货协议书；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 xml:space="preserve">具备上述三项条件之一即可报名参与竞标。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2.2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 xml:space="preserve">公司成立时间在1年以上（含）。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女士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日17时止；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4、报名须知：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A、资质初审合格后，将统一安排参加招投标工作。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C、响应高效、绿色办公理念，可以配合我司推行E签宝电子合同签订工作。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5、反腐直通车：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49" w:leftChars="200" w:hanging="429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特设置反贪腐直通车，欢迎监督，如实举报。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  <w:t>。</w:t>
      </w: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武汉统一2024年度废面外卖服务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</w:t>
      </w:r>
      <w:r>
        <w:rPr>
          <w:rFonts w:hint="eastAsia"/>
          <w:b/>
          <w:bCs/>
          <w:sz w:val="28"/>
          <w:u w:val="single"/>
        </w:rPr>
        <w:t>码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武汉统一企业有限公司废面外卖服务项目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武汉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A35C7"/>
    <w:multiLevelType w:val="singleLevel"/>
    <w:tmpl w:val="BFBA35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20A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48E4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0DE6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1BC3"/>
    <w:rsid w:val="0043569F"/>
    <w:rsid w:val="004375E0"/>
    <w:rsid w:val="00440165"/>
    <w:rsid w:val="00440F76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49C6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40E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64A87"/>
    <w:rsid w:val="00671968"/>
    <w:rsid w:val="0067252E"/>
    <w:rsid w:val="00673045"/>
    <w:rsid w:val="00673407"/>
    <w:rsid w:val="00674360"/>
    <w:rsid w:val="00676647"/>
    <w:rsid w:val="006768F9"/>
    <w:rsid w:val="0068407B"/>
    <w:rsid w:val="00684836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606A"/>
    <w:rsid w:val="00877512"/>
    <w:rsid w:val="008776C7"/>
    <w:rsid w:val="00881AE3"/>
    <w:rsid w:val="008820C2"/>
    <w:rsid w:val="00882B7B"/>
    <w:rsid w:val="0088572F"/>
    <w:rsid w:val="008873C3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513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2DDE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45BA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68B8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364C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0119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479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89A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1647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6368B09"/>
    <w:rsid w:val="3FFABDED"/>
    <w:rsid w:val="5FEFC7F2"/>
    <w:rsid w:val="663D6E28"/>
    <w:rsid w:val="6B3D64FA"/>
    <w:rsid w:val="6D6BD53C"/>
    <w:rsid w:val="6FFFB38E"/>
    <w:rsid w:val="77EDC578"/>
    <w:rsid w:val="7BFD37DF"/>
    <w:rsid w:val="7D7F9D06"/>
    <w:rsid w:val="7EFDB483"/>
    <w:rsid w:val="7F7332E4"/>
    <w:rsid w:val="7F9FB345"/>
    <w:rsid w:val="7FB8763B"/>
    <w:rsid w:val="7FDF260E"/>
    <w:rsid w:val="7FFC4EA1"/>
    <w:rsid w:val="8B3F0E63"/>
    <w:rsid w:val="E5AF3063"/>
    <w:rsid w:val="EB63AD70"/>
    <w:rsid w:val="EBFFC151"/>
    <w:rsid w:val="EFF779A3"/>
    <w:rsid w:val="FB6E31F8"/>
    <w:rsid w:val="FBDE7077"/>
    <w:rsid w:val="FF3BCBB1"/>
    <w:rsid w:val="FFFD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  <w:style w:type="character" w:customStyle="1" w:styleId="23">
    <w:name w:val="font2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11"/>
    <w:basedOn w:val="14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287</Words>
  <Characters>1638</Characters>
  <Lines>13</Lines>
  <Paragraphs>3</Paragraphs>
  <TotalTime>0</TotalTime>
  <ScaleCrop>false</ScaleCrop>
  <LinksUpToDate>false</LinksUpToDate>
  <CharactersWithSpaces>1922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2024-06-25T13:32:00Z</dcterms:created>
  <dc:creator>grdpec</dc:creator>
  <cp:keywords>标准</cp:keywords>
  <cp:lastModifiedBy>管明明明</cp:lastModifiedBy>
  <cp:lastPrinted>2017-11-15T01:02:00Z</cp:lastPrinted>
  <dcterms:modified xsi:type="dcterms:W3CDTF">2024-09-13T09:04:49Z</dcterms:modified>
  <dc:subject>昆山研究所标准书模板</dc:subject>
  <dc:title>stdbook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