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</w:rPr>
        <w:t>杭州统一企业有限公司针对2024-2026年度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Hans"/>
        </w:rPr>
        <w:t>茶渣处置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</w:rPr>
        <w:t>服务项目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</w:t>
      </w:r>
      <w:bookmarkStart w:id="0" w:name="_Hlk143186247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年07月01日至202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年06月30日（以实际签订时间为准）</w:t>
      </w:r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项目地点：杭州市钱塘区前进街道三丰路301号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/>
        </w:rPr>
        <w:t>杭州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统一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/>
        </w:rPr>
        <w:t>茶渣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清运处置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  <w:t>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项目要求：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Hans" w:bidi="ar-SA"/>
        </w:rPr>
        <w:t>路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  <w:t>线整洁.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履约保证金依中标时确认的预估总费用金额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核算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2、服务商资质要求：</w:t>
      </w:r>
    </w:p>
    <w:p>
      <w:pPr>
        <w:spacing w:line="240" w:lineRule="auto"/>
        <w:ind w:left="1446" w:leftChars="190" w:hanging="1047" w:hangingChars="49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A、有效的营业执照，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加工企业：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茶渣加工/生产相关或有机肥生产相关经营范围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养殖企业：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禽畜养殖相关的经营范围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种植企业：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苗木/蔬菜种植相关的经营范围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处置企业：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垃圾收集/清运/运输/处理或固体废弃物收集/运输/处理等相关的经营范围</w:t>
      </w:r>
    </w:p>
    <w:p>
      <w:pPr>
        <w:widowControl/>
        <w:spacing w:line="240" w:lineRule="auto"/>
        <w:ind w:firstLine="631" w:firstLineChars="3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回收企业：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与上述加工企业/养殖/种植企业签订供货协议书</w:t>
      </w:r>
    </w:p>
    <w:p>
      <w:pPr>
        <w:spacing w:line="240" w:lineRule="auto"/>
        <w:ind w:left="1446" w:leftChars="190" w:hanging="1047" w:hangingChars="499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可以开具增值税发票；</w:t>
      </w:r>
    </w:p>
    <w:p>
      <w:pPr>
        <w:tabs>
          <w:tab w:val="left" w:pos="9781"/>
        </w:tabs>
        <w:spacing w:line="240" w:lineRule="auto"/>
        <w:ind w:left="420" w:right="-151" w:rightChars="-72" w:hanging="420" w:hangingChars="200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报名方式：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 xml:space="preserve"> 10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240" w:hanging="210" w:hangingChars="1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报名须知：</w:t>
      </w:r>
      <w:bookmarkStart w:id="1" w:name="_GoBack"/>
      <w:bookmarkEnd w:id="1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B、若投标公司所提供资料有作假情况，一律列入统一集团不合作客户中。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ind w:left="240" w:hanging="210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反腐直通车：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A、为拓宽服务商沟通、监督的渠道，及时制止、查处违纪违法行为，本公司审计管理部特设置反贪腐直通车，欢迎监督，如实举报。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B、审计管理部投诉（反贪腐直通车）：邮箱（fanfu@pec.com.cn）、电话 （18221429653）。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cr/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杭州统一企业有限公司2024-2026年度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茶渣处置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杭州统一企业有限公司2024-2026年度</w:t>
      </w:r>
      <w:r>
        <w:rPr>
          <w:rFonts w:hint="eastAsia"/>
          <w:b/>
          <w:bCs/>
          <w:sz w:val="28"/>
          <w:u w:val="single"/>
          <w:lang w:val="en-US" w:eastAsia="zh-Hans"/>
        </w:rPr>
        <w:t>茶渣处置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2ADB2"/>
    <w:multiLevelType w:val="singleLevel"/>
    <w:tmpl w:val="EF32ADB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52249EA"/>
    <w:rsid w:val="076750C5"/>
    <w:rsid w:val="0D6327B4"/>
    <w:rsid w:val="119F43A3"/>
    <w:rsid w:val="289709AC"/>
    <w:rsid w:val="36E9FF0B"/>
    <w:rsid w:val="38FA68B7"/>
    <w:rsid w:val="3B331E11"/>
    <w:rsid w:val="3BBAC698"/>
    <w:rsid w:val="3BBD318C"/>
    <w:rsid w:val="3CB90837"/>
    <w:rsid w:val="3ECFDCD9"/>
    <w:rsid w:val="3FEF7851"/>
    <w:rsid w:val="404D19C2"/>
    <w:rsid w:val="442C343A"/>
    <w:rsid w:val="4AF18978"/>
    <w:rsid w:val="57D165DD"/>
    <w:rsid w:val="5A016233"/>
    <w:rsid w:val="5A813053"/>
    <w:rsid w:val="5FF71ED1"/>
    <w:rsid w:val="6833299C"/>
    <w:rsid w:val="6C0965A6"/>
    <w:rsid w:val="706A4FEB"/>
    <w:rsid w:val="75C6D9F5"/>
    <w:rsid w:val="764944AB"/>
    <w:rsid w:val="78936BF7"/>
    <w:rsid w:val="7DF56C1B"/>
    <w:rsid w:val="7EFE06EB"/>
    <w:rsid w:val="7FB55FA1"/>
    <w:rsid w:val="7FE91BB8"/>
    <w:rsid w:val="B97A4074"/>
    <w:rsid w:val="C6BD3CAE"/>
    <w:rsid w:val="E50D50A5"/>
    <w:rsid w:val="EBBFD2A3"/>
    <w:rsid w:val="EDF7B87E"/>
    <w:rsid w:val="EF7DB744"/>
    <w:rsid w:val="FD97A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268</Words>
  <Characters>1530</Characters>
  <Lines>12</Lines>
  <Paragraphs>3</Paragraphs>
  <TotalTime>35</TotalTime>
  <ScaleCrop>false</ScaleCrop>
  <LinksUpToDate>false</LinksUpToDate>
  <CharactersWithSpaces>1795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2024-03-06T07:47:00Z</dcterms:created>
  <dc:creator>grdpec</dc:creator>
  <cp:keywords>标准</cp:keywords>
  <cp:lastModifiedBy>管明明明</cp:lastModifiedBy>
  <cp:lastPrinted>2017-11-15T01:02:00Z</cp:lastPrinted>
  <dcterms:modified xsi:type="dcterms:W3CDTF">2024-05-08T15:19:17Z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2DA4711F4F074FA6BF3297435E4BF024_13</vt:lpwstr>
  </property>
</Properties>
</file>