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内蒙古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2024-2026年度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保安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内蒙古自治区呼和浩特市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和林格尔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县盛乐经济园区食园街1号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项目范围：厂内执勤安保工作（厂内巡逻、车辆管理、人员登记、消防中控值班等）</w:t>
      </w:r>
    </w:p>
    <w:p>
      <w:pPr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负责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厂内巡逻、车辆管理、人员登记、消防中控值班等保安服务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保安服务或门卫相关的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D、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呼和浩特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市保安服务许可相关证件；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内蒙古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保安外包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sz w:val="36"/>
          <w:szCs w:val="36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内蒙古</w:t>
      </w:r>
      <w:r>
        <w:rPr>
          <w:rFonts w:hint="eastAsia"/>
          <w:b/>
          <w:bCs/>
          <w:sz w:val="28"/>
          <w:u w:val="single"/>
        </w:rPr>
        <w:t>统一企业有限公司</w:t>
      </w:r>
      <w:bookmarkStart w:id="0" w:name="_GoBack"/>
      <w:bookmarkEnd w:id="0"/>
      <w:r>
        <w:rPr>
          <w:rFonts w:hint="eastAsia"/>
          <w:b/>
          <w:bCs/>
          <w:sz w:val="28"/>
          <w:u w:val="single"/>
          <w:lang w:val="en-US" w:eastAsia="zh-CN"/>
        </w:rPr>
        <w:t>2024-2026年度保安外包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内蒙古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Y1MzYxNmYwNmZmNWZlYTM0OTljNTc4YWU2YzBmN2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AE8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78C9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284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C44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15DC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6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3004AB0"/>
    <w:rsid w:val="16B01806"/>
    <w:rsid w:val="1765583E"/>
    <w:rsid w:val="1FFA2B9E"/>
    <w:rsid w:val="297F40AD"/>
    <w:rsid w:val="3DFED1ED"/>
    <w:rsid w:val="67AE3A4E"/>
    <w:rsid w:val="73EF89D2"/>
    <w:rsid w:val="75AB5668"/>
    <w:rsid w:val="76F22874"/>
    <w:rsid w:val="7B9B37C0"/>
    <w:rsid w:val="7DDF876A"/>
    <w:rsid w:val="7EDF8673"/>
    <w:rsid w:val="7F325A48"/>
    <w:rsid w:val="7FB8763B"/>
    <w:rsid w:val="C7FF8A9B"/>
    <w:rsid w:val="EB63AD70"/>
    <w:rsid w:val="ED6FCECF"/>
    <w:rsid w:val="EEA7BDC8"/>
    <w:rsid w:val="FFCF9268"/>
    <w:rsid w:val="FFEE1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2024-02-05T13:40:21Z</dcterms:modified>
  <dc:subject>昆山研究所标准书模板</dc:subject>
  <dc:title>stdbook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