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天津统一企业有限公司针对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2022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年度保安服务项目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时间：2022年1月1日至2022年12月31日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项目地点：天津空港经济区经一路269号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项目范围：厂内执勤安保工作（厂内巡逻、车辆管理、人员登记、消防中控值班等）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>劳务派遣或劳务外包或物业管理的经营范围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B、具备天津市保安服务许可相关证件；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C、注册资本：≥100万人民币，且可以开具增值税发票；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D、公司成立时间在3年以上（含）；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021－22158888分机4455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guanming@pec.com.cn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天津统一20</w:t>
      </w:r>
      <w:r>
        <w:rPr>
          <w:rFonts w:ascii="宋体" w:hAnsi="宋体"/>
          <w:bCs/>
          <w:sz w:val="20"/>
          <w:szCs w:val="24"/>
          <w:u w:val="single"/>
        </w:rPr>
        <w:t>22</w:t>
      </w:r>
      <w:r>
        <w:rPr>
          <w:rFonts w:hint="eastAsia" w:ascii="宋体" w:hAnsi="宋体"/>
          <w:bCs/>
          <w:sz w:val="20"/>
          <w:szCs w:val="24"/>
          <w:u w:val="single"/>
        </w:rPr>
        <w:t>年度保安服务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天津统一企业有限公司</w:t>
      </w:r>
      <w:r>
        <w:rPr>
          <w:b/>
          <w:bCs/>
          <w:sz w:val="28"/>
          <w:u w:val="single"/>
        </w:rPr>
        <w:t>2022</w:t>
      </w:r>
      <w:r>
        <w:rPr>
          <w:rFonts w:hint="eastAsia"/>
          <w:b/>
          <w:bCs/>
          <w:sz w:val="28"/>
          <w:u w:val="single"/>
        </w:rPr>
        <w:t>年度保安服务项目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天津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47A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44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FFFB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2021-01-25T13:42:00Z</dcterms:created>
  <dc:creator>grdpec</dc:creator>
  <cp:keywords>标准</cp:keywords>
  <cp:lastModifiedBy>apple</cp:lastModifiedBy>
  <cp:lastPrinted>2017-11-14T09:02:00Z</cp:lastPrinted>
  <dcterms:modified xsi:type="dcterms:W3CDTF">2021-11-23T16:54:44Z</dcterms:modified>
  <dc:subject>昆山研究所标准书模板</dc:subject>
  <dc:title>stdbook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